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2A69" w14:textId="77777777" w:rsidR="0076714C" w:rsidRPr="00227D7D" w:rsidRDefault="0076714C" w:rsidP="0076714C">
      <w:pPr>
        <w:jc w:val="center"/>
        <w:rPr>
          <w:rFonts w:ascii="Calibri" w:hAnsi="Calibri" w:cs="Calibri"/>
          <w:b/>
          <w:bCs/>
          <w:smallCaps/>
          <w:sz w:val="20"/>
          <w:szCs w:val="20"/>
        </w:rPr>
      </w:pPr>
    </w:p>
    <w:p w14:paraId="478CE086" w14:textId="77777777" w:rsidR="0076714C" w:rsidRPr="00227D7D" w:rsidRDefault="0076714C" w:rsidP="007671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27D7D">
        <w:rPr>
          <w:rFonts w:ascii="Calibri" w:hAnsi="Calibri" w:cs="Calibri"/>
          <w:b/>
          <w:bCs/>
          <w:sz w:val="28"/>
          <w:szCs w:val="28"/>
        </w:rPr>
        <w:t>Regulamin akredytacji</w:t>
      </w:r>
    </w:p>
    <w:p w14:paraId="028E618E" w14:textId="77777777" w:rsidR="0076714C" w:rsidRPr="00227D7D" w:rsidRDefault="0076714C" w:rsidP="007671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27D7D">
        <w:rPr>
          <w:rFonts w:ascii="Calibri" w:hAnsi="Calibri" w:cs="Calibri"/>
          <w:b/>
          <w:bCs/>
          <w:sz w:val="28"/>
          <w:szCs w:val="28"/>
        </w:rPr>
        <w:t>Instytucji Otoczenia Biznesu</w:t>
      </w:r>
    </w:p>
    <w:p w14:paraId="2B413524" w14:textId="3C033B90" w:rsidR="0076714C" w:rsidRPr="00227D7D" w:rsidRDefault="0076714C" w:rsidP="0076714C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227D7D">
        <w:rPr>
          <w:rFonts w:ascii="Calibri" w:hAnsi="Calibri" w:cs="Calibri"/>
          <w:b/>
          <w:bCs/>
          <w:sz w:val="28"/>
          <w:szCs w:val="28"/>
        </w:rPr>
        <w:t xml:space="preserve">w projekcie </w:t>
      </w:r>
      <w:r w:rsidRPr="00B20742">
        <w:rPr>
          <w:rFonts w:ascii="Calibri" w:hAnsi="Calibri" w:cs="Calibri"/>
          <w:b/>
          <w:bCs/>
          <w:sz w:val="28"/>
          <w:szCs w:val="28"/>
        </w:rPr>
        <w:t xml:space="preserve">Pomorski System Usług Informacyjnych i Doradczych </w:t>
      </w:r>
      <w:r w:rsidR="00224B8A">
        <w:rPr>
          <w:rFonts w:ascii="Calibri" w:hAnsi="Calibri" w:cs="Calibri"/>
          <w:b/>
          <w:bCs/>
          <w:sz w:val="28"/>
          <w:szCs w:val="28"/>
        </w:rPr>
        <w:t xml:space="preserve">                  </w:t>
      </w:r>
      <w:r w:rsidRPr="00B20742">
        <w:rPr>
          <w:rFonts w:ascii="Calibri" w:hAnsi="Calibri" w:cs="Calibri"/>
          <w:b/>
          <w:bCs/>
          <w:sz w:val="28"/>
          <w:szCs w:val="28"/>
        </w:rPr>
        <w:t>SPEKTRUM 2030</w:t>
      </w:r>
    </w:p>
    <w:p w14:paraId="7FA07487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</w:p>
    <w:p w14:paraId="49A356B4" w14:textId="77777777" w:rsidR="0076714C" w:rsidRPr="00227D7D" w:rsidRDefault="0076714C" w:rsidP="0076714C">
      <w:pPr>
        <w:pStyle w:val="Akapitzlist"/>
        <w:spacing w:after="240" w:line="240" w:lineRule="auto"/>
        <w:ind w:left="0"/>
        <w:jc w:val="center"/>
        <w:rPr>
          <w:rFonts w:cs="Calibri"/>
          <w:b/>
          <w:smallCaps/>
        </w:rPr>
      </w:pPr>
      <w:r w:rsidRPr="00227D7D">
        <w:rPr>
          <w:rFonts w:cs="Calibri"/>
          <w:b/>
          <w:smallCaps/>
        </w:rPr>
        <w:t>Skróty i pojęcia stosowane w Regulaminie Konkursu i załącznikach</w:t>
      </w:r>
    </w:p>
    <w:p w14:paraId="1A421461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  <w:small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081"/>
      </w:tblGrid>
      <w:tr w:rsidR="0076714C" w:rsidRPr="00227D7D" w14:paraId="7913D257" w14:textId="77777777" w:rsidTr="009F0AA3">
        <w:tc>
          <w:tcPr>
            <w:tcW w:w="1951" w:type="dxa"/>
          </w:tcPr>
          <w:p w14:paraId="741490AC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  <w:shd w:val="clear" w:color="auto" w:fill="FFFFFF"/>
              </w:rPr>
              <w:t xml:space="preserve">Akredytacja  </w:t>
            </w:r>
          </w:p>
        </w:tc>
        <w:tc>
          <w:tcPr>
            <w:tcW w:w="7261" w:type="dxa"/>
          </w:tcPr>
          <w:p w14:paraId="53FF029B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Zatwierdzenie Instytucji Otoczenia Biznesu (IOB) jako potencjalnego wykonawcy zawartej w bazie systemu SPEKTRUM specjalistycznej usługi doradczej.</w:t>
            </w:r>
          </w:p>
        </w:tc>
      </w:tr>
      <w:tr w:rsidR="0076714C" w:rsidRPr="00227D7D" w14:paraId="16A73D71" w14:textId="77777777" w:rsidTr="009F0AA3">
        <w:tc>
          <w:tcPr>
            <w:tcW w:w="1951" w:type="dxa"/>
          </w:tcPr>
          <w:p w14:paraId="0879523D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ARP</w:t>
            </w:r>
          </w:p>
        </w:tc>
        <w:tc>
          <w:tcPr>
            <w:tcW w:w="7261" w:type="dxa"/>
          </w:tcPr>
          <w:p w14:paraId="3154A0BD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Agencja Rozwoju Pomorza S.A. będąca operatorem systemu SPEKTRUM oraz administratorem bazy IOB w ramach tegoż systemu.</w:t>
            </w:r>
          </w:p>
        </w:tc>
      </w:tr>
      <w:tr w:rsidR="0076714C" w:rsidRPr="00227D7D" w14:paraId="59213F75" w14:textId="77777777" w:rsidTr="009F0AA3">
        <w:tc>
          <w:tcPr>
            <w:tcW w:w="1951" w:type="dxa"/>
          </w:tcPr>
          <w:p w14:paraId="28ECD62B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Baza IOB</w:t>
            </w:r>
          </w:p>
          <w:p w14:paraId="20E0F95A" w14:textId="77777777" w:rsidR="0076714C" w:rsidRPr="00227D7D" w:rsidRDefault="0076714C" w:rsidP="009F0AA3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CAC157" w14:textId="77777777" w:rsidR="0076714C" w:rsidRPr="00227D7D" w:rsidRDefault="0076714C" w:rsidP="009F0AA3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61" w:type="dxa"/>
          </w:tcPr>
          <w:p w14:paraId="0A682A09" w14:textId="77777777" w:rsidR="0076714C" w:rsidRPr="00227D7D" w:rsidRDefault="0076714C" w:rsidP="009F0AA3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 xml:space="preserve">Stworzona przez ARP w ramach systemu SPEKTRUM baza akredytowanych Instytucji Otoczenia Biznesu, świadczących specjalistyczne usługi doradcze. Baza jest łatwą </w:t>
            </w:r>
            <w:r w:rsidRPr="00227D7D">
              <w:rPr>
                <w:rFonts w:ascii="Calibri" w:hAnsi="Calibri" w:cs="Calibri"/>
                <w:sz w:val="20"/>
                <w:szCs w:val="20"/>
              </w:rPr>
              <w:br w:type="textWrapping" w:clear="all"/>
              <w:t>w obsłudze, umieszczoną w internecie wyszukiwarką specjalistycznych usług doradczych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(SUD)</w:t>
            </w:r>
            <w:r w:rsidRPr="00227D7D">
              <w:rPr>
                <w:rFonts w:ascii="Calibri" w:hAnsi="Calibri" w:cs="Calibri"/>
                <w:sz w:val="20"/>
                <w:szCs w:val="20"/>
              </w:rPr>
              <w:t>, w której użytkownik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(przedsiębiorca)</w:t>
            </w:r>
            <w:r w:rsidRPr="00227D7D">
              <w:rPr>
                <w:rFonts w:ascii="Calibri" w:hAnsi="Calibri" w:cs="Calibri"/>
                <w:sz w:val="20"/>
                <w:szCs w:val="20"/>
              </w:rPr>
              <w:t xml:space="preserve"> może w sposób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prosty oraz </w:t>
            </w:r>
            <w:r w:rsidRPr="00227D7D">
              <w:rPr>
                <w:rFonts w:ascii="Calibri" w:hAnsi="Calibri" w:cs="Calibri"/>
                <w:sz w:val="20"/>
                <w:szCs w:val="20"/>
              </w:rPr>
              <w:t>intuicyjny wyszukać podmioty, które świadczą specjalistyczne usługi doradcze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27D7D">
              <w:rPr>
                <w:rFonts w:ascii="Calibri" w:hAnsi="Calibri" w:cs="Calibri"/>
                <w:sz w:val="20"/>
                <w:szCs w:val="20"/>
              </w:rPr>
              <w:t>w danym zakresie</w:t>
            </w:r>
            <w:r>
              <w:rPr>
                <w:rFonts w:ascii="Calibri" w:hAnsi="Calibri" w:cs="Calibri"/>
                <w:sz w:val="20"/>
                <w:szCs w:val="20"/>
              </w:rPr>
              <w:t>, który go interesuje</w:t>
            </w:r>
            <w:r w:rsidRPr="00227D7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76714C" w:rsidRPr="00227D7D" w14:paraId="226BB23B" w14:textId="77777777" w:rsidTr="009F0AA3">
        <w:tc>
          <w:tcPr>
            <w:tcW w:w="1951" w:type="dxa"/>
          </w:tcPr>
          <w:p w14:paraId="6B8C6170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Grant</w:t>
            </w:r>
          </w:p>
          <w:p w14:paraId="03830226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7261" w:type="dxa"/>
          </w:tcPr>
          <w:p w14:paraId="53F6140A" w14:textId="781993A4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 xml:space="preserve">Środki finansowe </w:t>
            </w:r>
            <w:r w:rsidR="004C0D2D">
              <w:rPr>
                <w:rFonts w:cs="Calibri"/>
              </w:rPr>
              <w:t>Funduszy Europejskich dla Pomorza 2021-2027 działanie FEPM.01.05 Wsparcie przedsiębiorstw,</w:t>
            </w:r>
            <w:r w:rsidRPr="00227D7D">
              <w:rPr>
                <w:rFonts w:cs="Calibri"/>
              </w:rPr>
              <w:t xml:space="preserve"> które ARP w ramach realizacji projektu „</w:t>
            </w:r>
            <w:r w:rsidRPr="00B20742">
              <w:rPr>
                <w:rFonts w:cs="Calibri"/>
              </w:rPr>
              <w:t>Pomorski System Usług Informacyjnych i Doradczych SPEKTRUM 2030</w:t>
            </w:r>
            <w:r>
              <w:rPr>
                <w:rFonts w:cs="Calibri"/>
              </w:rPr>
              <w:t>” udzieli g</w:t>
            </w:r>
            <w:r w:rsidRPr="00227D7D">
              <w:rPr>
                <w:rFonts w:cs="Calibri"/>
              </w:rPr>
              <w:t>rantobiorcy na zakup specjalistycznej usługi doradczej</w:t>
            </w:r>
            <w:r>
              <w:rPr>
                <w:rFonts w:cs="Calibri"/>
              </w:rPr>
              <w:t>.</w:t>
            </w:r>
          </w:p>
        </w:tc>
      </w:tr>
      <w:tr w:rsidR="0076714C" w:rsidRPr="00227D7D" w14:paraId="1D9B9F22" w14:textId="77777777" w:rsidTr="009F0AA3">
        <w:tc>
          <w:tcPr>
            <w:tcW w:w="1951" w:type="dxa"/>
          </w:tcPr>
          <w:p w14:paraId="18A138CF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Grantobiorca</w:t>
            </w:r>
          </w:p>
        </w:tc>
        <w:tc>
          <w:tcPr>
            <w:tcW w:w="7261" w:type="dxa"/>
          </w:tcPr>
          <w:p w14:paraId="7C0D1997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Przedsiębiorstwo, któremu ARP udziela grantu na zakup specjalistycznej usługi doradczej.</w:t>
            </w:r>
          </w:p>
        </w:tc>
      </w:tr>
      <w:tr w:rsidR="0076714C" w:rsidRPr="00227D7D" w14:paraId="4FDF0DBD" w14:textId="77777777" w:rsidTr="009F0AA3">
        <w:tc>
          <w:tcPr>
            <w:tcW w:w="1951" w:type="dxa"/>
          </w:tcPr>
          <w:p w14:paraId="763496C4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Grantodawca</w:t>
            </w:r>
          </w:p>
        </w:tc>
        <w:tc>
          <w:tcPr>
            <w:tcW w:w="7261" w:type="dxa"/>
          </w:tcPr>
          <w:p w14:paraId="5A88DEFA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ARP, realizująca projekt „</w:t>
            </w:r>
            <w:r w:rsidRPr="00B20742">
              <w:rPr>
                <w:rFonts w:cs="Calibri"/>
              </w:rPr>
              <w:t>Pomorski System Usług Informacyjnych i Doradczych SPEKTRUM 2030</w:t>
            </w:r>
            <w:r w:rsidRPr="00227D7D">
              <w:rPr>
                <w:rFonts w:cs="Calibri"/>
              </w:rPr>
              <w:t>”, w ramach którego udziela grantów na realizację zadań służących osiągnięciu celu tego projektu.</w:t>
            </w:r>
          </w:p>
        </w:tc>
      </w:tr>
      <w:tr w:rsidR="0076714C" w:rsidRPr="00227D7D" w14:paraId="69B49C95" w14:textId="77777777" w:rsidTr="009F0AA3">
        <w:trPr>
          <w:trHeight w:val="133"/>
        </w:trPr>
        <w:tc>
          <w:tcPr>
            <w:tcW w:w="1951" w:type="dxa"/>
          </w:tcPr>
          <w:p w14:paraId="3B1EDB3C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IOB</w:t>
            </w:r>
          </w:p>
          <w:p w14:paraId="29CD62E4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  <w:p w14:paraId="4757935A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  <w:p w14:paraId="05BCCB53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eastAsia="Calibri" w:cs="Calibri"/>
              </w:rPr>
            </w:pPr>
          </w:p>
          <w:p w14:paraId="36D0EAA5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7261" w:type="dxa"/>
          </w:tcPr>
          <w:p w14:paraId="07C69E53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lastRenderedPageBreak/>
              <w:t xml:space="preserve">Wykonawca specjalistycznej usługi doradczej – bez względu na formę prawną, podmiot prowadzący działalność na rzecz rozwoju przedsiębiorczości i innowacyjności; posiadający bazę materialną, techniczną i zasoby ludzkie oraz </w:t>
            </w:r>
            <w:r w:rsidRPr="00227D7D">
              <w:rPr>
                <w:rFonts w:cs="Calibri"/>
              </w:rPr>
              <w:lastRenderedPageBreak/>
              <w:t>kompetencyjne niezbędne do świadczenia usług na rzecz sektora MSP, który</w:t>
            </w:r>
            <w:r>
              <w:rPr>
                <w:rFonts w:cs="Calibri"/>
              </w:rPr>
              <w:t xml:space="preserve"> na zlecenie g</w:t>
            </w:r>
            <w:r w:rsidRPr="00227D7D">
              <w:rPr>
                <w:rFonts w:cs="Calibri"/>
              </w:rPr>
              <w:t>rantobiorcy świadczy specjalistyczną usługę doradczą objętą wsparciem w ramach projektu „</w:t>
            </w:r>
            <w:r w:rsidRPr="00681E11">
              <w:rPr>
                <w:rFonts w:cs="Calibri"/>
              </w:rPr>
              <w:t>Pomorski System Usług Informacyjnych i Doradczych SPEKTRUM 2030</w:t>
            </w:r>
            <w:r w:rsidRPr="00227D7D">
              <w:rPr>
                <w:rFonts w:cs="Calibri"/>
              </w:rPr>
              <w:t>”. To podmiot, któr</w:t>
            </w:r>
            <w:r>
              <w:rPr>
                <w:rFonts w:cs="Calibri"/>
              </w:rPr>
              <w:t>y</w:t>
            </w:r>
            <w:r w:rsidRPr="00227D7D">
              <w:rPr>
                <w:rFonts w:cs="Calibri"/>
              </w:rPr>
              <w:t xml:space="preserve"> oferuj</w:t>
            </w:r>
            <w:r>
              <w:rPr>
                <w:rFonts w:cs="Calibri"/>
              </w:rPr>
              <w:t>e</w:t>
            </w:r>
            <w:r w:rsidRPr="00227D7D">
              <w:rPr>
                <w:rFonts w:cs="Calibri"/>
              </w:rPr>
              <w:t xml:space="preserve"> przedsiębiorstwom pomoc związaną z tworzeniem, prowadzeniem i rozwojem działalności biznesowej.</w:t>
            </w:r>
          </w:p>
        </w:tc>
      </w:tr>
      <w:tr w:rsidR="0076714C" w:rsidRPr="00227D7D" w14:paraId="39AD4A92" w14:textId="77777777" w:rsidTr="009F0AA3">
        <w:tc>
          <w:tcPr>
            <w:tcW w:w="1951" w:type="dxa"/>
          </w:tcPr>
          <w:p w14:paraId="50E7F671" w14:textId="77777777" w:rsidR="0076714C" w:rsidRPr="00227D7D" w:rsidRDefault="0076714C" w:rsidP="009F0AA3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lastRenderedPageBreak/>
              <w:t>Jednostka akredytująca</w:t>
            </w:r>
          </w:p>
        </w:tc>
        <w:tc>
          <w:tcPr>
            <w:tcW w:w="7261" w:type="dxa"/>
          </w:tcPr>
          <w:p w14:paraId="6DE61F9F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eastAsia="Calibri" w:cs="Calibri"/>
              </w:rPr>
              <w:t>Operator – Agencja Rozwoju Pomorza S.A.</w:t>
            </w:r>
          </w:p>
          <w:p w14:paraId="3057F70C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76714C" w:rsidRPr="00227D7D" w14:paraId="3147777A" w14:textId="77777777" w:rsidTr="009F0AA3">
        <w:tc>
          <w:tcPr>
            <w:tcW w:w="1951" w:type="dxa"/>
          </w:tcPr>
          <w:p w14:paraId="48129A41" w14:textId="77777777" w:rsidR="0076714C" w:rsidRPr="00227D7D" w:rsidRDefault="0076714C" w:rsidP="009F0AA3">
            <w:pPr>
              <w:spacing w:after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Przedsiębiorstwo</w:t>
            </w:r>
          </w:p>
          <w:p w14:paraId="0CB499F1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7261" w:type="dxa"/>
          </w:tcPr>
          <w:p w14:paraId="07825C5D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  <w:r w:rsidRPr="00227D7D">
              <w:rPr>
                <w:rFonts w:cs="Calibri"/>
              </w:rPr>
              <w:t>MSP, czyli mikro</w:t>
            </w:r>
            <w:r>
              <w:rPr>
                <w:rFonts w:cs="Calibri"/>
              </w:rPr>
              <w:t>przedsiębiorstwo lub</w:t>
            </w:r>
            <w:r w:rsidRPr="00227D7D">
              <w:rPr>
                <w:rFonts w:cs="Calibri"/>
              </w:rPr>
              <w:t xml:space="preserve"> małe i średnie przedsiębiorstwo zgodnie</w:t>
            </w:r>
            <w:r>
              <w:rPr>
                <w:rFonts w:cs="Calibri"/>
              </w:rPr>
              <w:br/>
            </w:r>
            <w:r w:rsidRPr="00227D7D">
              <w:rPr>
                <w:rFonts w:cs="Calibri"/>
              </w:rPr>
              <w:t>z definicją MSP zawartą w Załączniku nr 1 do GBER. W ramach realizacji projektu „</w:t>
            </w:r>
            <w:r w:rsidRPr="00681E11">
              <w:rPr>
                <w:rFonts w:cs="Calibri"/>
              </w:rPr>
              <w:t>Pomorski System Usług Informacyjnych i Doradczych SPEKTRUM 2030</w:t>
            </w:r>
            <w:r w:rsidRPr="00227D7D">
              <w:rPr>
                <w:rFonts w:cs="Calibri"/>
              </w:rPr>
              <w:t>” definicja przedsiębiorstwa odnosi się do MSP z siedzibą</w:t>
            </w:r>
            <w:r>
              <w:rPr>
                <w:rFonts w:cs="Calibri"/>
              </w:rPr>
              <w:t xml:space="preserve"> na terenie</w:t>
            </w:r>
            <w:r w:rsidRPr="00227D7D">
              <w:rPr>
                <w:rFonts w:cs="Calibri"/>
              </w:rPr>
              <w:t xml:space="preserve"> województw</w:t>
            </w:r>
            <w:r>
              <w:rPr>
                <w:rFonts w:cs="Calibri"/>
              </w:rPr>
              <w:t>a</w:t>
            </w:r>
            <w:r w:rsidRPr="00227D7D">
              <w:rPr>
                <w:rFonts w:cs="Calibri"/>
              </w:rPr>
              <w:t xml:space="preserve"> pomorski</w:t>
            </w:r>
            <w:r>
              <w:rPr>
                <w:rFonts w:cs="Calibri"/>
              </w:rPr>
              <w:t>ego</w:t>
            </w:r>
            <w:r w:rsidRPr="00227D7D">
              <w:rPr>
                <w:rFonts w:cs="Calibri"/>
              </w:rPr>
              <w:t>.</w:t>
            </w:r>
          </w:p>
          <w:p w14:paraId="2F1E1CE6" w14:textId="77777777" w:rsidR="0076714C" w:rsidRPr="00227D7D" w:rsidRDefault="0076714C" w:rsidP="009F0AA3">
            <w:pPr>
              <w:pStyle w:val="Akapitzlist"/>
              <w:spacing w:after="24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14:paraId="1DBF4795" w14:textId="182D5859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</w:rPr>
      </w:pPr>
      <w:bookmarkStart w:id="0" w:name="_Ref40679448"/>
      <w:r w:rsidRPr="00227D7D">
        <w:rPr>
          <w:rFonts w:cs="Calibri"/>
        </w:rPr>
        <w:t xml:space="preserve">Niniejszy Regulamin dotyczy ustalenia zasad udzielania akredytacji Instytucjom Otoczenia Biznesu, uprawniających do </w:t>
      </w:r>
      <w:r w:rsidR="009C28C2" w:rsidRPr="00227D7D">
        <w:rPr>
          <w:rFonts w:cs="Calibri"/>
        </w:rPr>
        <w:t>umieszczenia ich</w:t>
      </w:r>
      <w:r w:rsidRPr="00227D7D">
        <w:rPr>
          <w:rFonts w:cs="Calibri"/>
        </w:rPr>
        <w:t xml:space="preserve"> danych </w:t>
      </w:r>
      <w:r w:rsidR="009C28C2" w:rsidRPr="00227D7D">
        <w:rPr>
          <w:rFonts w:cs="Calibri"/>
        </w:rPr>
        <w:t>w bazie</w:t>
      </w:r>
      <w:r w:rsidRPr="00227D7D">
        <w:rPr>
          <w:rFonts w:cs="Calibri"/>
        </w:rPr>
        <w:t xml:space="preserve"> specjalistycznych usług doradczych</w:t>
      </w:r>
      <w:r>
        <w:rPr>
          <w:rFonts w:cs="Calibri"/>
        </w:rPr>
        <w:t>, a także umożliwienia im w związku z udzieleniem akredytacji świadczenia specjalistycznych usług doradczych w ramach projektu „</w:t>
      </w:r>
      <w:r w:rsidRPr="00681E11">
        <w:rPr>
          <w:rFonts w:cs="Calibri"/>
        </w:rPr>
        <w:t>Pomorski System Usług Informacyjnych i Doradczych SPEKTRUM 2030</w:t>
      </w:r>
      <w:r w:rsidR="009C28C2">
        <w:rPr>
          <w:rFonts w:cs="Calibri"/>
        </w:rPr>
        <w:t>”.</w:t>
      </w:r>
    </w:p>
    <w:p w14:paraId="4E29E4D0" w14:textId="77777777" w:rsidR="0076714C" w:rsidRPr="00227D7D" w:rsidRDefault="0076714C" w:rsidP="0076714C">
      <w:pPr>
        <w:pStyle w:val="Akapitzlist"/>
        <w:spacing w:after="240" w:line="240" w:lineRule="auto"/>
        <w:ind w:left="357"/>
        <w:jc w:val="both"/>
        <w:rPr>
          <w:rFonts w:cs="Calibri"/>
          <w:b/>
        </w:rPr>
      </w:pPr>
    </w:p>
    <w:p w14:paraId="383BD68E" w14:textId="77777777" w:rsidR="0076714C" w:rsidRPr="00227D7D" w:rsidRDefault="0076714C" w:rsidP="0076714C">
      <w:pPr>
        <w:pStyle w:val="Akapitzlist"/>
        <w:numPr>
          <w:ilvl w:val="0"/>
          <w:numId w:val="1"/>
        </w:numPr>
        <w:suppressAutoHyphens/>
        <w:spacing w:after="240" w:line="240" w:lineRule="auto"/>
        <w:ind w:left="357" w:hanging="357"/>
        <w:jc w:val="both"/>
        <w:rPr>
          <w:rFonts w:cs="Calibri"/>
          <w:b/>
        </w:rPr>
      </w:pPr>
      <w:r w:rsidRPr="00227D7D">
        <w:rPr>
          <w:rFonts w:cs="Calibri"/>
          <w:b/>
          <w:smallCaps/>
        </w:rPr>
        <w:t xml:space="preserve">Operator i ramy </w:t>
      </w:r>
      <w:bookmarkEnd w:id="0"/>
      <w:r w:rsidRPr="00227D7D">
        <w:rPr>
          <w:rFonts w:cs="Calibri"/>
          <w:b/>
          <w:smallCaps/>
        </w:rPr>
        <w:t>akredytacji</w:t>
      </w:r>
    </w:p>
    <w:p w14:paraId="6AA2DB00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</w:rPr>
      </w:pPr>
      <w:r w:rsidRPr="00227D7D">
        <w:rPr>
          <w:rFonts w:cs="Calibri"/>
        </w:rPr>
        <w:t>Proces akredytacji Instytucji Otoczenia Biznesu jest przeprowadzany przez Operatora Projektu, tj. Agencję Rozwoju Pomorza S.A., realizującą projekt pod nazwą „</w:t>
      </w:r>
      <w:r w:rsidRPr="00681E11">
        <w:rPr>
          <w:rFonts w:cs="Calibri"/>
        </w:rPr>
        <w:t>Pomorski System Usług Informacyjnych i Doradczych SPEKTRUM 2030</w:t>
      </w:r>
      <w:r w:rsidRPr="00227D7D">
        <w:rPr>
          <w:rFonts w:cs="Calibri"/>
        </w:rPr>
        <w:t xml:space="preserve">” </w:t>
      </w:r>
      <w:bookmarkStart w:id="1" w:name="_Hlk194497279"/>
      <w:r w:rsidRPr="00227D7D">
        <w:rPr>
          <w:rFonts w:cs="Calibri"/>
        </w:rPr>
        <w:t xml:space="preserve">w ramach </w:t>
      </w:r>
      <w:r>
        <w:rPr>
          <w:rFonts w:cs="Calibri"/>
        </w:rPr>
        <w:t xml:space="preserve">Funduszy Europejskich dla Pomorza 2021-2027 działanie FEPM.01.05 Wsparcie przedsiębiorstw. </w:t>
      </w:r>
    </w:p>
    <w:bookmarkEnd w:id="1"/>
    <w:p w14:paraId="04B891E7" w14:textId="705F2EB9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</w:rPr>
      </w:pPr>
      <w:r w:rsidRPr="00227D7D">
        <w:rPr>
          <w:rFonts w:cs="Calibri"/>
        </w:rPr>
        <w:t>Celem projektu SPEKTRUM jest wzrost konkurencyjności pomorskich MSP do roku 202</w:t>
      </w:r>
      <w:r>
        <w:rPr>
          <w:rFonts w:cs="Calibri"/>
        </w:rPr>
        <w:t>9</w:t>
      </w:r>
      <w:r w:rsidRPr="00227D7D">
        <w:rPr>
          <w:rFonts w:cs="Calibri"/>
        </w:rPr>
        <w:t xml:space="preserve"> w efekcie utworzenia regionalnego, kompleksowego systemu świadczenia specjalistycznych </w:t>
      </w:r>
      <w:r w:rsidR="009C28C2" w:rsidRPr="005F17CE">
        <w:rPr>
          <w:rFonts w:cs="Calibri"/>
        </w:rPr>
        <w:t>usług doradczych</w:t>
      </w:r>
      <w:r w:rsidRPr="005F17CE">
        <w:rPr>
          <w:rFonts w:cs="Calibri"/>
        </w:rPr>
        <w:t xml:space="preserve">. </w:t>
      </w:r>
    </w:p>
    <w:p w14:paraId="37C20AE8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eastAsia="Arial" w:cs="Calibri"/>
        </w:rPr>
      </w:pPr>
      <w:r w:rsidRPr="00227D7D">
        <w:rPr>
          <w:rFonts w:eastAsia="Arial" w:cs="Calibri"/>
        </w:rPr>
        <w:t>Zakładane do realizacji w projekcie usługi</w:t>
      </w:r>
      <w:r>
        <w:rPr>
          <w:rFonts w:eastAsia="Arial" w:cs="Calibri"/>
        </w:rPr>
        <w:t xml:space="preserve"> </w:t>
      </w:r>
      <w:r w:rsidRPr="00227D7D">
        <w:rPr>
          <w:rFonts w:eastAsia="Arial" w:cs="Calibri"/>
        </w:rPr>
        <w:t>doradcze muszą być świadczone przez IOB</w:t>
      </w:r>
      <w:r>
        <w:rPr>
          <w:rFonts w:eastAsia="Arial" w:cs="Calibri"/>
        </w:rPr>
        <w:t xml:space="preserve"> posiadające ważną (aktywną) akredytację w projekcie SPEKTRUM</w:t>
      </w:r>
      <w:r w:rsidRPr="00227D7D">
        <w:rPr>
          <w:rFonts w:eastAsia="Arial" w:cs="Calibri"/>
        </w:rPr>
        <w:t>.</w:t>
      </w:r>
    </w:p>
    <w:p w14:paraId="2A2944C4" w14:textId="77777777" w:rsidR="0076714C" w:rsidRPr="00227D7D" w:rsidRDefault="0076714C" w:rsidP="0076714C">
      <w:pPr>
        <w:pStyle w:val="Tekstkomentarza"/>
        <w:spacing w:after="240"/>
        <w:jc w:val="both"/>
        <w:rPr>
          <w:rFonts w:ascii="Calibri" w:hAnsi="Calibri" w:cs="Calibri"/>
        </w:rPr>
      </w:pPr>
      <w:r w:rsidRPr="00227D7D">
        <w:rPr>
          <w:rFonts w:ascii="Calibri" w:hAnsi="Calibri" w:cs="Calibri"/>
        </w:rPr>
        <w:t>Celem akredytacji jest przygotowanie jak najszerszej oferty specjalistycznych usług doradczych oraz wstępna weryfikacja ich potencjalnych wykonawców.</w:t>
      </w:r>
    </w:p>
    <w:p w14:paraId="0C3FEEEB" w14:textId="77777777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shd w:val="clear" w:color="auto" w:fill="FFFFFF"/>
        </w:rPr>
      </w:pPr>
      <w:r w:rsidRPr="00227D7D">
        <w:rPr>
          <w:rFonts w:cs="Calibri"/>
          <w:shd w:val="clear" w:color="auto" w:fill="FFFFFF"/>
        </w:rPr>
        <w:lastRenderedPageBreak/>
        <w:t>Akredytacja potwierdza, że uprawniony podmiot spełnia określone w projekcie SPEKTRUM wymogi dla wykonawcy usługi oraz wykazał się doświadczeniem w realizacji specjalistycznych usług doradczych dla MSP.</w:t>
      </w:r>
    </w:p>
    <w:p w14:paraId="0BBD6D70" w14:textId="161E71CD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Akredytacja jest udzielana tym podmiotom, które posiadają status aktywnych przedsiębiorstw</w:t>
      </w:r>
      <w:r>
        <w:rPr>
          <w:rFonts w:cs="Calibri"/>
          <w:shd w:val="clear" w:color="auto" w:fill="FFFFFF"/>
        </w:rPr>
        <w:br/>
        <w:t>w rejestrach CEIDG lub KRS</w:t>
      </w:r>
      <w:r w:rsidR="00F66A1F">
        <w:rPr>
          <w:rFonts w:cs="Calibri"/>
          <w:shd w:val="clear" w:color="auto" w:fill="FFFFFF"/>
        </w:rPr>
        <w:t xml:space="preserve"> oraz uczelniom wyższym</w:t>
      </w:r>
      <w:r>
        <w:rPr>
          <w:rFonts w:cs="Calibri"/>
          <w:shd w:val="clear" w:color="auto" w:fill="FFFFFF"/>
        </w:rPr>
        <w:t>, lecz po spełnieniu wszystkich warunków określonych w niniejszym regulaminie. Akredytacja akredytowanemu podmiotowi jest cofana w momencie zawieszenia działalności, likwidacji lub połączenia z innym przedsiębiorstwem, jeśli będzie ono stanowiło główną jednostkę biznesową.</w:t>
      </w:r>
    </w:p>
    <w:p w14:paraId="7D1C20C6" w14:textId="77777777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Podmiot otrzymujący akredytacje w projekcie SPEKTRUM zobowiązuje się do zgłaszania wszelkich zmian związanych ze zmianą przedmiotu działalności (np. skreślenia kodów PKD), a także zawieszeniem działalności, wykreśleniem z rejestrów CEIDG lub KRS, zmianą formy prawnej, połączenia z innym podmiotem lub przeniesieniem głównej siedziby poza terytorium Rzeczypospolitej Polskiej lub Unii Europejskiej, jeśli akredytowany podmiot miał siedzibę w jednym z państw członkowskich.</w:t>
      </w:r>
    </w:p>
    <w:p w14:paraId="3B2249E3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shd w:val="clear" w:color="auto" w:fill="FFFFFF"/>
        </w:rPr>
      </w:pPr>
    </w:p>
    <w:p w14:paraId="2D7949FB" w14:textId="77777777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</w:rPr>
      </w:pPr>
      <w:r w:rsidRPr="00227D7D">
        <w:rPr>
          <w:rFonts w:cs="Calibri"/>
          <w:b/>
        </w:rPr>
        <w:t>Ważne:</w:t>
      </w:r>
    </w:p>
    <w:p w14:paraId="2117E4B9" w14:textId="77777777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</w:rPr>
      </w:pPr>
      <w:r w:rsidRPr="00227D7D">
        <w:rPr>
          <w:rFonts w:cs="Calibri"/>
          <w:b/>
        </w:rPr>
        <w:t>Tylko podmioty wpisane do bazy akredytowanych IOB w ramach systemu SPEKTRUM będą mogły świadczyć doradztwo dofinansowane w ramach konkursu grantowego organizowanego przez ARP.</w:t>
      </w:r>
    </w:p>
    <w:p w14:paraId="2CAE4C13" w14:textId="77777777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Przedsiębiorstwa wnioskujące o udzielenie grantu na dofinansowanie zakupu specjalistycznej usługi doradczej w projekcie SPEKTRUM, co stanowi warunek otrzymania dofinansowania, wskazują we wnioskach grantowych wyłącznie akredytowane IOB.</w:t>
      </w:r>
    </w:p>
    <w:p w14:paraId="35A93797" w14:textId="77777777" w:rsidR="0076714C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Nie ma możliwości akredytowania IOB lub rozszerzenia ważnej akredytacji IOB o kolejne obszary w trakcie procesu oceny wniosku o grant, jeśli został w nim wskazany tenże IOB.</w:t>
      </w:r>
    </w:p>
    <w:p w14:paraId="37C668A8" w14:textId="77777777" w:rsidR="0076714C" w:rsidRPr="00CA1210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</w:rPr>
        <w:sectPr w:rsidR="0076714C" w:rsidRPr="00CA1210" w:rsidSect="00A317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828" w:right="1440" w:bottom="2694" w:left="1440" w:header="708" w:footer="708" w:gutter="0"/>
          <w:cols w:space="708"/>
          <w:docGrid w:linePitch="360"/>
        </w:sectPr>
      </w:pPr>
    </w:p>
    <w:p w14:paraId="51A9D5D6" w14:textId="77777777" w:rsidR="0076714C" w:rsidRPr="00227D7D" w:rsidRDefault="0076714C" w:rsidP="0076714C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="Calibri"/>
          <w:b/>
        </w:rPr>
      </w:pPr>
      <w:r w:rsidRPr="00227D7D">
        <w:rPr>
          <w:rFonts w:cs="Calibri"/>
          <w:b/>
        </w:rPr>
        <w:lastRenderedPageBreak/>
        <w:t>PROCES AKREDYTACJI</w:t>
      </w:r>
    </w:p>
    <w:p w14:paraId="7B7D66A7" w14:textId="77777777" w:rsidR="0076714C" w:rsidRPr="00227D7D" w:rsidRDefault="0076714C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Akredytacja i korzystanie z bazy specjalistycznych usług doradczych SPEKTRUM jest dobrowolne i bezpłatne.</w:t>
      </w:r>
    </w:p>
    <w:p w14:paraId="14D814CC" w14:textId="77777777" w:rsidR="0076714C" w:rsidRPr="00227D7D" w:rsidRDefault="0076714C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Portfolio IOB świadczących usługi doradcze w ramach systemu SPEKTRUM jest otwarte i na bieżąco uzupełniane.</w:t>
      </w:r>
    </w:p>
    <w:p w14:paraId="40A2A0F7" w14:textId="77777777" w:rsidR="0076714C" w:rsidRPr="00227D7D" w:rsidRDefault="0076714C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Proces akredytacji odbywa się czterotorowo:</w:t>
      </w:r>
    </w:p>
    <w:p w14:paraId="3A05E8D1" w14:textId="77777777" w:rsidR="0076714C" w:rsidRPr="00227D7D" w:rsidRDefault="0076714C" w:rsidP="0076714C">
      <w:pPr>
        <w:pStyle w:val="Normalny1"/>
        <w:numPr>
          <w:ilvl w:val="0"/>
          <w:numId w:val="2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IOB zgłasza się do ARP i po pozytywnej weryfikacji uzyskuje akredytację</w:t>
      </w:r>
      <w:r>
        <w:rPr>
          <w:rFonts w:ascii="Calibri" w:hAnsi="Calibri" w:cs="Calibri"/>
          <w:sz w:val="20"/>
          <w:szCs w:val="20"/>
        </w:rPr>
        <w:t>.</w:t>
      </w:r>
    </w:p>
    <w:p w14:paraId="0FC15F8A" w14:textId="77777777" w:rsidR="0076714C" w:rsidRPr="00227D7D" w:rsidRDefault="0076714C" w:rsidP="0076714C">
      <w:pPr>
        <w:pStyle w:val="Normalny1"/>
        <w:numPr>
          <w:ilvl w:val="0"/>
          <w:numId w:val="2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ARP na bieżąco analizuje rynek specjalistycznych usług doradczych, prowadzi kampanię informacyjną dla IOB i zachęca do ubiegania się o wpisanie realizowanych przez IOB usług do bazy SPEKTRUM</w:t>
      </w:r>
      <w:r>
        <w:rPr>
          <w:rFonts w:ascii="Calibri" w:hAnsi="Calibri" w:cs="Calibri"/>
          <w:sz w:val="20"/>
          <w:szCs w:val="20"/>
        </w:rPr>
        <w:t>.</w:t>
      </w:r>
    </w:p>
    <w:p w14:paraId="087ADACC" w14:textId="77777777" w:rsidR="0076714C" w:rsidRPr="00227D7D" w:rsidRDefault="0076714C" w:rsidP="0076714C">
      <w:pPr>
        <w:pStyle w:val="Normalny1"/>
        <w:numPr>
          <w:ilvl w:val="0"/>
          <w:numId w:val="2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MSP zgłasza się do ARP z propozycją realizacji specjalistycznej usługi doradczej przez IOB, która może wykonać tę usługę. ARP kontaktuje się z IOB i zachęca do ubiegania się o bezpłatną akredytację oraz wpis do bazy specjalistycznych usług doradczych SPEKTRUM, jeżeli nie ma danej IOB w bazie</w:t>
      </w:r>
      <w:r>
        <w:rPr>
          <w:rFonts w:ascii="Calibri" w:hAnsi="Calibri" w:cs="Calibri"/>
          <w:sz w:val="20"/>
          <w:szCs w:val="20"/>
        </w:rPr>
        <w:t>.</w:t>
      </w:r>
    </w:p>
    <w:p w14:paraId="6C287748" w14:textId="77777777" w:rsidR="0076714C" w:rsidRPr="00227D7D" w:rsidRDefault="0076714C" w:rsidP="0076714C">
      <w:pPr>
        <w:pStyle w:val="Normalny1"/>
        <w:numPr>
          <w:ilvl w:val="0"/>
          <w:numId w:val="2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W przypadku IOB zarejestrowanych poza terytorium Rzeczpospolitej Polskiej ARP dopuszcza możliwość wprowadzenia ich danych do bazy</w:t>
      </w:r>
      <w:r>
        <w:rPr>
          <w:rFonts w:ascii="Calibri" w:hAnsi="Calibri" w:cs="Calibri"/>
          <w:sz w:val="20"/>
          <w:szCs w:val="20"/>
        </w:rPr>
        <w:t>.</w:t>
      </w:r>
    </w:p>
    <w:p w14:paraId="677507AE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Aktualny katalog specjalistycznych usług doradczych zamieszczony jest na stronie </w:t>
      </w:r>
      <w:r>
        <w:rPr>
          <w:rFonts w:ascii="Calibri" w:hAnsi="Calibri" w:cs="Calibri"/>
          <w:sz w:val="20"/>
          <w:szCs w:val="20"/>
        </w:rPr>
        <w:t>www.spektrum.arp.gda.pl</w:t>
      </w:r>
    </w:p>
    <w:p w14:paraId="0FB4883D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bookmarkStart w:id="2" w:name="_Hlk43278563"/>
      <w:r w:rsidRPr="00227D7D">
        <w:rPr>
          <w:rFonts w:ascii="Calibri" w:hAnsi="Calibri" w:cs="Calibri"/>
          <w:sz w:val="20"/>
          <w:szCs w:val="20"/>
          <w:shd w:val="clear" w:color="auto" w:fill="FFFFFF"/>
        </w:rPr>
        <w:t>Warunkami przystąpienia do procesu akredytacji są:</w:t>
      </w:r>
    </w:p>
    <w:p w14:paraId="1BDB4076" w14:textId="60749717" w:rsidR="0076714C" w:rsidRDefault="009C28C2" w:rsidP="0076714C">
      <w:pPr>
        <w:numPr>
          <w:ilvl w:val="0"/>
          <w:numId w:val="6"/>
        </w:num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>wypełnienie formularza akredytacji</w:t>
      </w:r>
      <w:r w:rsidR="0076714C" w:rsidRPr="00227D7D">
        <w:rPr>
          <w:rFonts w:ascii="Calibri" w:hAnsi="Calibri" w:cs="Calibri"/>
          <w:sz w:val="20"/>
          <w:szCs w:val="20"/>
          <w:shd w:val="clear" w:color="auto" w:fill="FFFFFF"/>
        </w:rPr>
        <w:t xml:space="preserve"> (załącznik nr 1 do Regulaminu akredytacji) w wersji elektronicznej, umieszczonego na stronie arp.gda.pl/spektrum, oraz dostarczenie podpisanego wydruku do ARP</w:t>
      </w:r>
      <w:r w:rsidR="0076714C">
        <w:rPr>
          <w:rFonts w:ascii="Calibri" w:hAnsi="Calibri" w:cs="Calibri"/>
          <w:sz w:val="20"/>
          <w:szCs w:val="20"/>
          <w:shd w:val="clear" w:color="auto" w:fill="FFFFFF"/>
        </w:rPr>
        <w:t xml:space="preserve"> wraz z kompletem załączników opisanych w niniejszym regulaminie, dodatkowo poświadczonych za zgodność z oryginałem oraz podpisanych przez osobę reprezentująca IOB;</w:t>
      </w:r>
    </w:p>
    <w:p w14:paraId="4544C077" w14:textId="4A7878CD" w:rsidR="0076714C" w:rsidRPr="00227D7D" w:rsidRDefault="0076714C" w:rsidP="0076714C">
      <w:pPr>
        <w:numPr>
          <w:ilvl w:val="0"/>
          <w:numId w:val="6"/>
        </w:num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 xml:space="preserve">ARP dopuszcza możliwość podpisania </w:t>
      </w:r>
      <w:r w:rsidR="004C0D2D">
        <w:rPr>
          <w:rFonts w:ascii="Calibri" w:hAnsi="Calibri" w:cs="Calibri"/>
          <w:sz w:val="20"/>
          <w:szCs w:val="20"/>
          <w:shd w:val="clear" w:color="auto" w:fill="FFFFFF"/>
        </w:rPr>
        <w:t xml:space="preserve">elektronicznym podpisem kwalifikowanym </w:t>
      </w:r>
      <w:r>
        <w:rPr>
          <w:rFonts w:ascii="Calibri" w:hAnsi="Calibri" w:cs="Calibri"/>
          <w:sz w:val="20"/>
          <w:szCs w:val="20"/>
          <w:shd w:val="clear" w:color="auto" w:fill="FFFFFF"/>
        </w:rPr>
        <w:t>powyższych dokumentów i wysłania ich mailem na adres spektrum@arp.gda.pl;</w:t>
      </w:r>
    </w:p>
    <w:p w14:paraId="799867A6" w14:textId="77777777" w:rsidR="0076714C" w:rsidRDefault="0076714C" w:rsidP="0076714C">
      <w:pPr>
        <w:numPr>
          <w:ilvl w:val="0"/>
          <w:numId w:val="6"/>
        </w:num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>wypełnienie danych IOB w formularzu umieszczonym na stronie arp.gda.pl/spektrum, stanowiącym podstawę do utworzenia wizytówki IOB oferującego specjalistyczne usługi doradcze, w zakresie których stara się o akredytację. Wskazane poniżej dane będę widoczne w bazie specjalistycznych usług doradczych SPEKTRUM umieszczonej na stronach arp.gda/spektrum po zakończeniu procesu akredytacji</w:t>
      </w:r>
      <w:r>
        <w:rPr>
          <w:rFonts w:ascii="Calibri" w:hAnsi="Calibri" w:cs="Calibri"/>
          <w:sz w:val="20"/>
          <w:szCs w:val="20"/>
          <w:shd w:val="clear" w:color="auto" w:fill="FFFFFF"/>
        </w:rPr>
        <w:t>, zaś akredytowany IOB jest zobowiązany do aktualizacji poniższych danych za każdym razem, kiedy pojawią się istotne zmiany.</w:t>
      </w:r>
    </w:p>
    <w:p w14:paraId="66CD4403" w14:textId="77777777" w:rsidR="0076714C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  <w:sectPr w:rsidR="0076714C" w:rsidSect="00A31772">
          <w:pgSz w:w="11900" w:h="16840"/>
          <w:pgMar w:top="3330" w:right="1440" w:bottom="1756" w:left="1440" w:header="708" w:footer="708" w:gutter="0"/>
          <w:cols w:space="708"/>
          <w:docGrid w:linePitch="360"/>
        </w:sectPr>
      </w:pPr>
    </w:p>
    <w:p w14:paraId="6BB718E7" w14:textId="77777777" w:rsidR="0076714C" w:rsidRPr="00227D7D" w:rsidRDefault="0076714C" w:rsidP="0076714C">
      <w:pPr>
        <w:spacing w:after="240"/>
        <w:ind w:left="72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6A4352BF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bCs/>
          <w:sz w:val="20"/>
          <w:szCs w:val="20"/>
        </w:rPr>
      </w:pPr>
      <w:bookmarkStart w:id="3" w:name="_Hlk43278649"/>
      <w:bookmarkEnd w:id="2"/>
      <w:r w:rsidRPr="00227D7D">
        <w:rPr>
          <w:rFonts w:ascii="Calibri" w:hAnsi="Calibri" w:cs="Calibri"/>
          <w:bCs/>
          <w:sz w:val="20"/>
          <w:szCs w:val="20"/>
        </w:rPr>
        <w:t>Wizytówka będzie zawierała następujące dane:</w:t>
      </w:r>
    </w:p>
    <w:p w14:paraId="33CA5AE7" w14:textId="77777777" w:rsidR="0076714C" w:rsidRPr="00227D7D" w:rsidRDefault="0076714C" w:rsidP="0076714C">
      <w:pPr>
        <w:numPr>
          <w:ilvl w:val="0"/>
          <w:numId w:val="5"/>
        </w:num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bCs/>
          <w:sz w:val="20"/>
          <w:szCs w:val="20"/>
        </w:rPr>
        <w:t>nazwa podmiotu (IOB)</w:t>
      </w:r>
      <w:r>
        <w:rPr>
          <w:rFonts w:ascii="Calibri" w:hAnsi="Calibri" w:cs="Calibri"/>
          <w:bCs/>
          <w:sz w:val="20"/>
          <w:szCs w:val="20"/>
        </w:rPr>
        <w:t>;</w:t>
      </w:r>
    </w:p>
    <w:p w14:paraId="750E30DF" w14:textId="77777777" w:rsidR="0076714C" w:rsidRPr="00227D7D" w:rsidRDefault="0076714C" w:rsidP="0076714C">
      <w:pPr>
        <w:numPr>
          <w:ilvl w:val="0"/>
          <w:numId w:val="5"/>
        </w:num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bCs/>
          <w:sz w:val="20"/>
          <w:szCs w:val="20"/>
        </w:rPr>
        <w:t>Numer Identyfikacji Podatkowej (NIP lub Pesel)</w:t>
      </w:r>
      <w:r>
        <w:rPr>
          <w:rFonts w:ascii="Calibri" w:hAnsi="Calibri" w:cs="Calibri"/>
          <w:bCs/>
          <w:sz w:val="20"/>
          <w:szCs w:val="20"/>
        </w:rPr>
        <w:t>;</w:t>
      </w:r>
    </w:p>
    <w:p w14:paraId="3C75DCDD" w14:textId="77777777" w:rsidR="0076714C" w:rsidRPr="00227D7D" w:rsidRDefault="0076714C" w:rsidP="0076714C">
      <w:pPr>
        <w:numPr>
          <w:ilvl w:val="0"/>
          <w:numId w:val="5"/>
        </w:num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bCs/>
          <w:sz w:val="20"/>
          <w:szCs w:val="20"/>
        </w:rPr>
        <w:t>kontakt</w:t>
      </w:r>
      <w:r>
        <w:rPr>
          <w:rFonts w:ascii="Calibri" w:hAnsi="Calibri" w:cs="Calibri"/>
          <w:bCs/>
          <w:sz w:val="20"/>
          <w:szCs w:val="20"/>
        </w:rPr>
        <w:t>;</w:t>
      </w:r>
    </w:p>
    <w:p w14:paraId="10A6DBE3" w14:textId="77777777" w:rsidR="0076714C" w:rsidRPr="00227D7D" w:rsidRDefault="0076714C" w:rsidP="0076714C">
      <w:pPr>
        <w:numPr>
          <w:ilvl w:val="0"/>
          <w:numId w:val="5"/>
        </w:num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bCs/>
          <w:sz w:val="20"/>
          <w:szCs w:val="20"/>
        </w:rPr>
        <w:t>krótki opis działalności</w:t>
      </w:r>
      <w:r>
        <w:rPr>
          <w:rFonts w:ascii="Calibri" w:hAnsi="Calibri" w:cs="Calibri"/>
          <w:bCs/>
          <w:sz w:val="20"/>
          <w:szCs w:val="20"/>
        </w:rPr>
        <w:t>, który zawiera:</w:t>
      </w:r>
    </w:p>
    <w:p w14:paraId="6C4E3F85" w14:textId="77777777" w:rsidR="0076714C" w:rsidRPr="00227D7D" w:rsidRDefault="0076714C" w:rsidP="0076714C">
      <w:pPr>
        <w:numPr>
          <w:ilvl w:val="1"/>
          <w:numId w:val="5"/>
        </w:numPr>
        <w:spacing w:after="240"/>
        <w:jc w:val="both"/>
        <w:rPr>
          <w:rFonts w:ascii="Calibri" w:hAnsi="Calibri" w:cs="Calibri"/>
          <w:bCs/>
          <w:sz w:val="20"/>
          <w:szCs w:val="20"/>
        </w:rPr>
      </w:pPr>
      <w:r w:rsidRPr="00227D7D">
        <w:rPr>
          <w:rFonts w:ascii="Calibri" w:hAnsi="Calibri" w:cs="Calibri"/>
          <w:bCs/>
          <w:sz w:val="20"/>
          <w:szCs w:val="20"/>
        </w:rPr>
        <w:t>zakres świadczonych usług doradczych, które zostaną opublikowane w bazie SPEKTRUM</w:t>
      </w:r>
      <w:r>
        <w:rPr>
          <w:rFonts w:ascii="Calibri" w:hAnsi="Calibri" w:cs="Calibri"/>
          <w:bCs/>
          <w:sz w:val="20"/>
          <w:szCs w:val="20"/>
        </w:rPr>
        <w:t>;</w:t>
      </w:r>
    </w:p>
    <w:p w14:paraId="10E7CA07" w14:textId="77777777" w:rsidR="0076714C" w:rsidRPr="00227D7D" w:rsidRDefault="0076714C" w:rsidP="0076714C">
      <w:pPr>
        <w:numPr>
          <w:ilvl w:val="1"/>
          <w:numId w:val="5"/>
        </w:numPr>
        <w:spacing w:after="240"/>
        <w:jc w:val="both"/>
        <w:rPr>
          <w:rFonts w:ascii="Calibri" w:hAnsi="Calibri" w:cs="Calibri"/>
          <w:bCs/>
          <w:sz w:val="20"/>
          <w:szCs w:val="20"/>
        </w:rPr>
      </w:pPr>
      <w:r w:rsidRPr="00227D7D">
        <w:rPr>
          <w:rFonts w:ascii="Calibri" w:hAnsi="Calibri" w:cs="Calibri"/>
          <w:bCs/>
          <w:sz w:val="20"/>
          <w:szCs w:val="20"/>
        </w:rPr>
        <w:t>i</w:t>
      </w:r>
      <w:r w:rsidRPr="00227D7D">
        <w:rPr>
          <w:rFonts w:ascii="Calibri" w:hAnsi="Calibri" w:cs="Calibri"/>
          <w:sz w:val="20"/>
          <w:szCs w:val="20"/>
        </w:rPr>
        <w:t>nne istotne informacje, np. posiadane licencje, certyfikaty, uprawnienia</w:t>
      </w:r>
      <w:r>
        <w:rPr>
          <w:rFonts w:ascii="Calibri" w:hAnsi="Calibri" w:cs="Calibri"/>
          <w:sz w:val="20"/>
          <w:szCs w:val="20"/>
        </w:rPr>
        <w:t>.</w:t>
      </w:r>
    </w:p>
    <w:bookmarkEnd w:id="3"/>
    <w:p w14:paraId="273E39FF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b/>
          <w:smallCaps/>
        </w:rPr>
      </w:pPr>
    </w:p>
    <w:p w14:paraId="1943C21B" w14:textId="77777777" w:rsidR="0076714C" w:rsidRPr="00227D7D" w:rsidRDefault="0076714C" w:rsidP="0076714C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="Calibri"/>
          <w:b/>
        </w:rPr>
      </w:pPr>
      <w:r w:rsidRPr="00227D7D">
        <w:rPr>
          <w:rFonts w:cs="Calibri"/>
          <w:b/>
        </w:rPr>
        <w:t>KTO MOŻE UBIEGAĆ SIĘ O AKREDYTACJĘ</w:t>
      </w:r>
    </w:p>
    <w:p w14:paraId="577A50D0" w14:textId="584121CD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eastAsia="Calibri" w:cs="Calibri"/>
        </w:rPr>
      </w:pPr>
      <w:r w:rsidRPr="00227D7D">
        <w:rPr>
          <w:rFonts w:cs="Calibri"/>
          <w:shd w:val="clear" w:color="auto" w:fill="FFFFFF"/>
        </w:rPr>
        <w:t xml:space="preserve">O akredytację mogą ubiegać się podmioty prowadzące działalność na rzecz rozwoju przedsiębiorczości </w:t>
      </w:r>
      <w:r w:rsidRPr="00227D7D">
        <w:rPr>
          <w:rFonts w:cs="Calibri"/>
          <w:shd w:val="clear" w:color="auto" w:fill="FFFFFF"/>
        </w:rPr>
        <w:br w:type="textWrapping" w:clear="all"/>
        <w:t>i innowacyjności, posiadające bazę materialną, techniczną i zasoby ludzkie oraz kompetencyjne niezbędne do świadczenia specjalistycznych usług na rzecz sektora MSP.</w:t>
      </w:r>
      <w:r w:rsidRPr="00227D7D">
        <w:rPr>
          <w:rFonts w:eastAsia="Calibri" w:cs="Calibri"/>
        </w:rPr>
        <w:t xml:space="preserve"> Weryfikacja podmiotów będzie się odbywała na postawie badania oferty IOB oraz </w:t>
      </w:r>
      <w:r w:rsidR="009C28C2" w:rsidRPr="00227D7D">
        <w:rPr>
          <w:rFonts w:eastAsia="Calibri" w:cs="Calibri"/>
        </w:rPr>
        <w:t>referencji za</w:t>
      </w:r>
      <w:r w:rsidRPr="00227D7D">
        <w:rPr>
          <w:rFonts w:eastAsia="Calibri" w:cs="Calibri"/>
        </w:rPr>
        <w:t xml:space="preserve"> wykonane specjalistyczne usługi doradcze z danego obszaru lub w odniesieniu do personelu, który je zrealizował. Szczegółowe warunki, jakie należy spełnić, określono w pkt</w:t>
      </w:r>
      <w:r>
        <w:rPr>
          <w:rFonts w:eastAsia="Calibri" w:cs="Calibri"/>
        </w:rPr>
        <w:br/>
      </w:r>
      <w:r w:rsidRPr="00227D7D">
        <w:rPr>
          <w:rFonts w:eastAsia="Calibri" w:cs="Calibri"/>
        </w:rPr>
        <w:t>4 Regulaminu akredytacji.</w:t>
      </w:r>
    </w:p>
    <w:p w14:paraId="0A7B0E96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  <w:shd w:val="clear" w:color="auto" w:fill="FFFFFF"/>
        </w:rPr>
      </w:pPr>
      <w:r w:rsidRPr="00227D7D">
        <w:rPr>
          <w:rFonts w:cs="Calibri"/>
          <w:shd w:val="clear" w:color="auto" w:fill="FFFFFF"/>
        </w:rPr>
        <w:t xml:space="preserve">W celu uniknięcia konfliktu interesów podmioty nie mogą być powiązane osobowo ani kapitałowo z Odbiorcą usługi według definicji zawartej w Wytycznych w zakresie kwalifikowalności </w:t>
      </w:r>
      <w:r w:rsidRPr="004B2590">
        <w:rPr>
          <w:rFonts w:cs="Calibri"/>
          <w:shd w:val="clear" w:color="auto" w:fill="FFFFFF"/>
        </w:rPr>
        <w:t>wydatków w ramach Funduszy Europejskich dla Pomorza 2021-2027 działanie FEPM.01.05 Wsparcie przedsiębiorstw.</w:t>
      </w:r>
    </w:p>
    <w:p w14:paraId="2DEB4DDC" w14:textId="77777777" w:rsidR="0076714C" w:rsidRPr="00227D7D" w:rsidRDefault="0076714C" w:rsidP="0076714C">
      <w:pPr>
        <w:pStyle w:val="Tekstprzypisudolnego"/>
        <w:spacing w:after="240"/>
        <w:jc w:val="both"/>
        <w:rPr>
          <w:rFonts w:ascii="Calibri" w:hAnsi="Calibri" w:cs="Calibri"/>
        </w:rPr>
      </w:pPr>
      <w:r w:rsidRPr="00227D7D">
        <w:rPr>
          <w:rFonts w:ascii="Calibri" w:hAnsi="Calibri" w:cs="Calibri"/>
        </w:rPr>
        <w:t>Przez powiązania kapitałowe lub osobowe rozumie się w szczególności:</w:t>
      </w:r>
    </w:p>
    <w:p w14:paraId="3716C1B2" w14:textId="77777777" w:rsidR="0076714C" w:rsidRPr="00625425" w:rsidRDefault="0076714C" w:rsidP="0076714C">
      <w:pPr>
        <w:pStyle w:val="Tekstprzypisudolnego"/>
        <w:numPr>
          <w:ilvl w:val="0"/>
          <w:numId w:val="4"/>
        </w:numPr>
        <w:spacing w:after="240"/>
        <w:jc w:val="both"/>
        <w:rPr>
          <w:rFonts w:ascii="Calibri" w:hAnsi="Calibri" w:cs="Calibri"/>
        </w:rPr>
      </w:pPr>
      <w:r w:rsidRPr="00227D7D">
        <w:rPr>
          <w:rFonts w:ascii="Calibri" w:hAnsi="Calibri" w:cs="Calibri"/>
        </w:rPr>
        <w:t>udział w spółce jako wspólnik spółki cywilnej lub spółki osobowej</w:t>
      </w:r>
      <w:r>
        <w:rPr>
          <w:rFonts w:ascii="Calibri" w:hAnsi="Calibri" w:cs="Calibri"/>
        </w:rPr>
        <w:t>;</w:t>
      </w:r>
    </w:p>
    <w:p w14:paraId="7F119C28" w14:textId="77777777" w:rsidR="0076714C" w:rsidRPr="00625425" w:rsidRDefault="0076714C" w:rsidP="0076714C">
      <w:pPr>
        <w:pStyle w:val="Tekstprzypisudolnego"/>
        <w:numPr>
          <w:ilvl w:val="0"/>
          <w:numId w:val="4"/>
        </w:numPr>
        <w:spacing w:after="240"/>
        <w:jc w:val="both"/>
        <w:rPr>
          <w:rFonts w:ascii="Calibri" w:hAnsi="Calibri" w:cs="Calibri"/>
        </w:rPr>
      </w:pPr>
      <w:r w:rsidRPr="00625425">
        <w:rPr>
          <w:rFonts w:ascii="Calibri" w:hAnsi="Calibri" w:cs="Calibri"/>
        </w:rPr>
        <w:t>posiadanie co najmniej 10% udziałów lub akcji spółki</w:t>
      </w:r>
      <w:r>
        <w:rPr>
          <w:rFonts w:ascii="Calibri" w:hAnsi="Calibri" w:cs="Calibri"/>
        </w:rPr>
        <w:t>;</w:t>
      </w:r>
    </w:p>
    <w:p w14:paraId="61A0AA35" w14:textId="77777777" w:rsidR="0076714C" w:rsidRPr="00625425" w:rsidRDefault="0076714C" w:rsidP="0076714C">
      <w:pPr>
        <w:pStyle w:val="Tekstprzypisudolnego"/>
        <w:numPr>
          <w:ilvl w:val="0"/>
          <w:numId w:val="4"/>
        </w:numPr>
        <w:spacing w:after="240"/>
        <w:ind w:left="708"/>
        <w:jc w:val="both"/>
        <w:rPr>
          <w:rFonts w:ascii="Calibri" w:hAnsi="Calibri" w:cs="Calibri"/>
        </w:rPr>
      </w:pPr>
      <w:r w:rsidRPr="00227D7D">
        <w:rPr>
          <w:rFonts w:ascii="Calibri" w:hAnsi="Calibri" w:cs="Calibri"/>
        </w:rPr>
        <w:t xml:space="preserve">pełnienie funkcji członka organu nadzorczego lub zarządzającego, prokurenta lub pełnomocnika pozostawanie w stosunku prawnym lub faktycznym, który może budzić uzasadnione wątpliwości co do bezstronności w wyborze podmiotu świadczącego usługę doradczą, w szczególności pozostawanie </w:t>
      </w:r>
      <w:r w:rsidRPr="00227D7D">
        <w:rPr>
          <w:rFonts w:ascii="Calibri" w:hAnsi="Calibri" w:cs="Calibri"/>
        </w:rPr>
        <w:br w:type="textWrapping" w:clear="all"/>
        <w:t>w związku małżeńskim, w stosunku pokrewieństwa lub powinowactwa w linii prostej, pokrewieństwa lub powinowactwa w linii bocznej, w stosunku przysposobienia, opieki lub kurateli</w:t>
      </w:r>
      <w:r>
        <w:rPr>
          <w:rFonts w:ascii="Calibri" w:hAnsi="Calibri" w:cs="Calibri"/>
        </w:rPr>
        <w:t>.</w:t>
      </w:r>
    </w:p>
    <w:p w14:paraId="6BAEA0DF" w14:textId="77777777" w:rsidR="0076714C" w:rsidRDefault="0076714C" w:rsidP="0076714C">
      <w:pPr>
        <w:pStyle w:val="Tekstprzypisudolnego"/>
        <w:spacing w:after="240"/>
        <w:ind w:left="348"/>
        <w:jc w:val="both"/>
        <w:rPr>
          <w:rFonts w:ascii="Calibri" w:hAnsi="Calibri" w:cs="Calibri"/>
        </w:rPr>
        <w:sectPr w:rsidR="0076714C" w:rsidSect="00A31772">
          <w:pgSz w:w="11900" w:h="16840"/>
          <w:pgMar w:top="3330" w:right="1440" w:bottom="1756" w:left="1440" w:header="708" w:footer="708" w:gutter="0"/>
          <w:cols w:space="708"/>
          <w:docGrid w:linePitch="360"/>
        </w:sectPr>
      </w:pPr>
    </w:p>
    <w:p w14:paraId="255E8140" w14:textId="77777777" w:rsidR="0076714C" w:rsidRPr="00227D7D" w:rsidRDefault="0076714C" w:rsidP="0076714C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="Calibri"/>
          <w:b/>
        </w:rPr>
      </w:pPr>
      <w:r w:rsidRPr="00227D7D">
        <w:rPr>
          <w:rFonts w:cs="Calibri"/>
          <w:b/>
        </w:rPr>
        <w:lastRenderedPageBreak/>
        <w:t>WARUNKI JAKIE TRZEBA SPEŁNIĆ, ABY OTRZYMAĆ AKREDYTACJĘ</w:t>
      </w:r>
    </w:p>
    <w:p w14:paraId="35914001" w14:textId="77777777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</w:rPr>
      </w:pPr>
      <w:r w:rsidRPr="00227D7D">
        <w:rPr>
          <w:rFonts w:cs="Calibri"/>
          <w:lang w:eastAsia="pl-PL"/>
        </w:rPr>
        <w:t>Proces akredytacji</w:t>
      </w:r>
      <w:r w:rsidRPr="00227D7D">
        <w:rPr>
          <w:rFonts w:cs="Calibri"/>
          <w:shd w:val="clear" w:color="auto" w:fill="FFFFFF"/>
          <w:lang w:eastAsia="pl-PL"/>
        </w:rPr>
        <w:t xml:space="preserve"> odbywa się na podstawie</w:t>
      </w:r>
      <w:r>
        <w:rPr>
          <w:rFonts w:cs="Calibri"/>
          <w:shd w:val="clear" w:color="auto" w:fill="FFFFFF"/>
          <w:lang w:eastAsia="pl-PL"/>
        </w:rPr>
        <w:t xml:space="preserve"> złożonego f</w:t>
      </w:r>
      <w:r w:rsidRPr="00227D7D">
        <w:rPr>
          <w:rFonts w:cs="Calibri"/>
          <w:shd w:val="clear" w:color="auto" w:fill="FFFFFF"/>
          <w:lang w:eastAsia="pl-PL"/>
        </w:rPr>
        <w:t>ormularza akredytacji (załącznik nr 1 do Regulaminu akredytacji). Wyznaczeni w tym celu pracownicy ARP dokonują weryfikacji, czy IOB spełnia wymagane kryteria. Ocenie poddawane są tylko te obszary działalności IOB, które objęte są wnioskowanym zakresem akredytacji, zgodnie z formularzem akredytacji. U</w:t>
      </w:r>
      <w:r w:rsidRPr="00227D7D">
        <w:rPr>
          <w:rFonts w:cs="Calibri"/>
        </w:rPr>
        <w:t>biegające się o akredytację IOB zostaną sprawdzone pod kątem poniższych, obligatoryjnych kryteriów:</w:t>
      </w:r>
    </w:p>
    <w:p w14:paraId="20513258" w14:textId="77777777" w:rsidR="0076714C" w:rsidRPr="00227D7D" w:rsidRDefault="0076714C" w:rsidP="0076714C">
      <w:pPr>
        <w:pStyle w:val="Normalny1"/>
        <w:numPr>
          <w:ilvl w:val="0"/>
          <w:numId w:val="7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spełnianie warunków definicji IOB, zawartej w definicji Regulaminu akredytacji</w:t>
      </w:r>
      <w:r>
        <w:rPr>
          <w:rFonts w:ascii="Calibri" w:hAnsi="Calibri" w:cs="Calibri"/>
          <w:sz w:val="20"/>
          <w:szCs w:val="20"/>
        </w:rPr>
        <w:t>;</w:t>
      </w:r>
    </w:p>
    <w:p w14:paraId="6605147C" w14:textId="77777777" w:rsidR="0076714C" w:rsidRPr="00227D7D" w:rsidRDefault="0076714C" w:rsidP="0076714C">
      <w:pPr>
        <w:pStyle w:val="Normalny1"/>
        <w:numPr>
          <w:ilvl w:val="0"/>
          <w:numId w:val="7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zarejestrowanie działalności gospodarczej na terenie Unii Europejskiej (w wyjątkowych sytuacjach ARP może dopuścić do udziału w systemie spektrum IOB zarejestrowane poza UE – to IOB wnioskuje do ARP o odstąpienie od tej zasady)</w:t>
      </w:r>
      <w:r>
        <w:rPr>
          <w:rFonts w:ascii="Calibri" w:hAnsi="Calibri" w:cs="Calibri"/>
          <w:sz w:val="20"/>
          <w:szCs w:val="20"/>
        </w:rPr>
        <w:t>;</w:t>
      </w:r>
    </w:p>
    <w:p w14:paraId="6BEFD3ED" w14:textId="080BBEC6" w:rsidR="0076714C" w:rsidRPr="00A669FF" w:rsidRDefault="0076714C" w:rsidP="00A669FF">
      <w:pPr>
        <w:pStyle w:val="Normalny1"/>
        <w:numPr>
          <w:ilvl w:val="0"/>
          <w:numId w:val="7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A669FF">
        <w:rPr>
          <w:rFonts w:ascii="Calibri" w:hAnsi="Calibri" w:cs="Calibri"/>
          <w:sz w:val="20"/>
          <w:szCs w:val="20"/>
        </w:rPr>
        <w:t>zgodności przedmiotu działalności IOB z zakresem usługi doradczej, jaką zamierza świadczyć na rzecz MSP; kryterium będzie weryfikowane na podstawie dokumentów (faktur lub referencji) potwierdzających wykonanie minimalnie trzech specjalistycznych usług doradczych (z każdego wskazanego w formularzu akredytacyjnym obszaru, w którym IOB chce uzyskać akredytację) na rzecz</w:t>
      </w:r>
      <w:r w:rsidR="002A3B7B" w:rsidRPr="00A669FF">
        <w:rPr>
          <w:rFonts w:ascii="Calibri" w:hAnsi="Calibri" w:cs="Calibri"/>
          <w:sz w:val="20"/>
          <w:szCs w:val="20"/>
        </w:rPr>
        <w:t xml:space="preserve"> różnych</w:t>
      </w:r>
      <w:r w:rsidRPr="00A669FF">
        <w:rPr>
          <w:rFonts w:ascii="Calibri" w:hAnsi="Calibri" w:cs="Calibri"/>
          <w:sz w:val="20"/>
          <w:szCs w:val="20"/>
        </w:rPr>
        <w:t xml:space="preserve"> przedsiębiorstw w ciągu pięciu lat od daty starania się o akredytację; </w:t>
      </w:r>
      <w:r w:rsidR="00A669FF" w:rsidRPr="00A669FF">
        <w:rPr>
          <w:rFonts w:ascii="Calibri" w:hAnsi="Calibri" w:cs="Calibri"/>
          <w:sz w:val="20"/>
          <w:szCs w:val="20"/>
        </w:rPr>
        <w:t xml:space="preserve">faktury przedkładane w celu potwierdzenia doświadczenia muszą zawierać opis, który jednoznacznie wskazuje zakres usługi, której dotyczą, tak, aby możliwe było zweryfikowanie specjalistycznego charakteru wykonanej usługi. </w:t>
      </w:r>
      <w:r w:rsidR="00A669FF">
        <w:rPr>
          <w:rFonts w:ascii="Calibri" w:hAnsi="Calibri" w:cs="Calibri"/>
          <w:sz w:val="20"/>
          <w:szCs w:val="20"/>
        </w:rPr>
        <w:t>W</w:t>
      </w:r>
      <w:r w:rsidRPr="00A669FF">
        <w:rPr>
          <w:rFonts w:ascii="Calibri" w:hAnsi="Calibri" w:cs="Calibri"/>
          <w:sz w:val="20"/>
          <w:szCs w:val="20"/>
        </w:rPr>
        <w:t xml:space="preserve"> wyjątkowych sytuacjach, jeżeli IOB nie jest wstanie wykazać się wykonaniem trzech specjalistycznych usług doradczych, może wskazać, że zatrudnia na umowę o pracę, umowę zlecenie lub kontrakt B2B osoby, które wykonały</w:t>
      </w:r>
      <w:r w:rsidR="00A669FF">
        <w:rPr>
          <w:rFonts w:ascii="Calibri" w:hAnsi="Calibri" w:cs="Calibri"/>
          <w:sz w:val="20"/>
          <w:szCs w:val="20"/>
        </w:rPr>
        <w:t xml:space="preserve"> </w:t>
      </w:r>
      <w:r w:rsidRPr="00A669FF">
        <w:rPr>
          <w:rFonts w:ascii="Calibri" w:hAnsi="Calibri" w:cs="Calibri"/>
          <w:sz w:val="20"/>
          <w:szCs w:val="20"/>
        </w:rPr>
        <w:t>w ciągu pięciu lat od daty starania się o akredytację trzy specjalistyczne usługi doradcze z danego obszaru. Wszelkie dokumenty muszą zostać opatrzone własnoręcznym podpisem osoby lub osób upoważnionych do reprezentowania podmiotu, z kolei wszelkie kopie wymaganych dokumentów (np. referencji) muszą być potwierdzone za zgodność z oryginałem</w:t>
      </w:r>
      <w:r w:rsidR="009C28C2" w:rsidRPr="00A669FF">
        <w:rPr>
          <w:rFonts w:ascii="Calibri" w:hAnsi="Calibri" w:cs="Calibri"/>
          <w:sz w:val="20"/>
          <w:szCs w:val="20"/>
        </w:rPr>
        <w:t xml:space="preserve"> </w:t>
      </w:r>
      <w:r w:rsidRPr="00A669FF">
        <w:rPr>
          <w:rFonts w:ascii="Calibri" w:hAnsi="Calibri" w:cs="Calibri"/>
          <w:sz w:val="20"/>
          <w:szCs w:val="20"/>
        </w:rPr>
        <w:t>i podpisane przez upoważnione osoby – co zostało szczegółowo opisane dalej, w pkt 5 (Termin, forma i miejsce składania wniosku o akredytację). ARP SA dopuszcza możliwość podpisu elektronicznego.</w:t>
      </w:r>
      <w:r w:rsidR="002A3B7B" w:rsidRPr="00A669FF">
        <w:rPr>
          <w:rFonts w:ascii="Calibri" w:hAnsi="Calibri" w:cs="Calibri"/>
          <w:sz w:val="20"/>
          <w:szCs w:val="20"/>
        </w:rPr>
        <w:t xml:space="preserve"> </w:t>
      </w:r>
    </w:p>
    <w:p w14:paraId="6AA2271A" w14:textId="77777777" w:rsidR="0076714C" w:rsidRPr="00227D7D" w:rsidRDefault="0076714C" w:rsidP="0076714C">
      <w:pPr>
        <w:pStyle w:val="Normalny1"/>
        <w:numPr>
          <w:ilvl w:val="0"/>
          <w:numId w:val="7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Podmiot spełnia warunki:</w:t>
      </w:r>
    </w:p>
    <w:p w14:paraId="69C301F6" w14:textId="77777777" w:rsidR="0076714C" w:rsidRPr="00227D7D" w:rsidRDefault="0076714C" w:rsidP="0076714C">
      <w:pPr>
        <w:pStyle w:val="Normalny1"/>
        <w:numPr>
          <w:ilvl w:val="0"/>
          <w:numId w:val="8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nie posiada zaległości z tytułu podatków lub składek na ubezpieczenia społeczne oraz zdrowotne</w:t>
      </w:r>
      <w:r>
        <w:rPr>
          <w:rFonts w:ascii="Calibri" w:hAnsi="Calibri" w:cs="Calibri"/>
          <w:sz w:val="20"/>
          <w:szCs w:val="20"/>
        </w:rPr>
        <w:t>;</w:t>
      </w:r>
    </w:p>
    <w:p w14:paraId="792F1B52" w14:textId="77777777" w:rsidR="0076714C" w:rsidRPr="00227D7D" w:rsidRDefault="0076714C" w:rsidP="0076714C">
      <w:pPr>
        <w:pStyle w:val="Normalny1"/>
        <w:numPr>
          <w:ilvl w:val="0"/>
          <w:numId w:val="8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nie pozostaje pod zarządem komisarycznym</w:t>
      </w:r>
      <w:r>
        <w:rPr>
          <w:rFonts w:ascii="Calibri" w:hAnsi="Calibri" w:cs="Calibri"/>
          <w:sz w:val="20"/>
          <w:szCs w:val="20"/>
        </w:rPr>
        <w:t>;</w:t>
      </w:r>
    </w:p>
    <w:p w14:paraId="1F381AA4" w14:textId="77777777" w:rsidR="0076714C" w:rsidRPr="00227D7D" w:rsidRDefault="0076714C" w:rsidP="0076714C">
      <w:pPr>
        <w:pStyle w:val="Normalny1"/>
        <w:numPr>
          <w:ilvl w:val="0"/>
          <w:numId w:val="8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nie został wobec niego złożony wniosek o ogłoszenie upadłości</w:t>
      </w:r>
      <w:r>
        <w:rPr>
          <w:rFonts w:ascii="Calibri" w:hAnsi="Calibri" w:cs="Calibri"/>
          <w:sz w:val="20"/>
          <w:szCs w:val="20"/>
        </w:rPr>
        <w:t>;</w:t>
      </w:r>
    </w:p>
    <w:p w14:paraId="4662D72D" w14:textId="77777777" w:rsidR="0076714C" w:rsidRPr="00227D7D" w:rsidRDefault="0076714C" w:rsidP="0076714C">
      <w:pPr>
        <w:pStyle w:val="Normalny1"/>
        <w:numPr>
          <w:ilvl w:val="0"/>
          <w:numId w:val="8"/>
        </w:numPr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nie zostało wobec niego wszczęte postępowanie likwidacyjne, naprawcze lub restrukturyzacyjne</w:t>
      </w:r>
      <w:r>
        <w:rPr>
          <w:rFonts w:ascii="Calibri" w:hAnsi="Calibri" w:cs="Calibri"/>
          <w:sz w:val="20"/>
          <w:szCs w:val="20"/>
        </w:rPr>
        <w:t>.</w:t>
      </w:r>
    </w:p>
    <w:p w14:paraId="58E5ABC5" w14:textId="33EB8850" w:rsidR="0076714C" w:rsidRDefault="0076714C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 xml:space="preserve">Powyższe kryteria są konieczne do spełnienia, aby podmiot mógł brać udział w procesie akredytacji. </w:t>
      </w:r>
      <w:r w:rsidR="009C28C2" w:rsidRPr="00227D7D">
        <w:rPr>
          <w:rFonts w:ascii="Calibri" w:hAnsi="Calibri" w:cs="Calibri"/>
          <w:sz w:val="20"/>
          <w:szCs w:val="20"/>
          <w:shd w:val="clear" w:color="auto" w:fill="FFFFFF"/>
        </w:rPr>
        <w:t>Niespełnienie</w:t>
      </w:r>
      <w:r w:rsidRPr="00227D7D">
        <w:rPr>
          <w:rFonts w:ascii="Calibri" w:hAnsi="Calibri" w:cs="Calibri"/>
          <w:sz w:val="20"/>
          <w:szCs w:val="20"/>
          <w:shd w:val="clear" w:color="auto" w:fill="FFFFFF"/>
        </w:rPr>
        <w:t xml:space="preserve"> tych kryteriów będzie skutkowało odrzuceniem 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wniosku o wpisanie do bazy IOB akredytowanych </w:t>
      </w:r>
      <w:r w:rsidRPr="00227D7D">
        <w:rPr>
          <w:rFonts w:ascii="Calibri" w:hAnsi="Calibri" w:cs="Calibri"/>
          <w:sz w:val="20"/>
          <w:szCs w:val="20"/>
          <w:shd w:val="clear" w:color="auto" w:fill="FFFFFF"/>
        </w:rPr>
        <w:t>przez ARP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w projekcie SPEKTRUM</w:t>
      </w:r>
      <w:r w:rsidRPr="00227D7D">
        <w:rPr>
          <w:rFonts w:ascii="Calibri" w:hAnsi="Calibri" w:cs="Calibri"/>
          <w:sz w:val="20"/>
          <w:szCs w:val="20"/>
          <w:shd w:val="clear" w:color="auto" w:fill="FFFFFF"/>
        </w:rPr>
        <w:t>.</w:t>
      </w:r>
    </w:p>
    <w:p w14:paraId="30FD7B66" w14:textId="3B0D834F" w:rsidR="002A3B7B" w:rsidRDefault="002A3B7B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A3B7B">
        <w:rPr>
          <w:rFonts w:ascii="Calibri" w:hAnsi="Calibri" w:cs="Calibri"/>
          <w:sz w:val="20"/>
          <w:szCs w:val="20"/>
          <w:shd w:val="clear" w:color="auto" w:fill="FFFFFF"/>
        </w:rPr>
        <w:t>Agencja Rozwoju Pomorza S.A. zastrzega sobie prawo do zwrócenia się do Wnioskodawcy o przedstawienie dodatkowych dokumentów potwierdzających świadczenie usług doradczych, w szczególności w sytuacji, gdy przedłożone referencje, opisy realizacji usług lub faktury budzą wątpliwości albo nie są wystarczające do dokonania pełnej weryfikacji. Nieprzedłożenie wymaganych dokumentów może skutkować odmową przyznania akredytacji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. </w:t>
      </w:r>
    </w:p>
    <w:p w14:paraId="2EA6AC2C" w14:textId="77777777" w:rsidR="002A3B7B" w:rsidRDefault="002A3B7B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42682B0D" w14:textId="77777777" w:rsidR="00A91483" w:rsidRDefault="00A91483" w:rsidP="0076714C">
      <w:pPr>
        <w:pStyle w:val="Normalny1"/>
        <w:spacing w:before="0" w:beforeAutospacing="0" w:after="240" w:afterAutospacing="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1B615FEB" w14:textId="767109D8" w:rsidR="00A91483" w:rsidRDefault="00A91483" w:rsidP="00A91483">
      <w:pPr>
        <w:pStyle w:val="Normalny1"/>
        <w:numPr>
          <w:ilvl w:val="0"/>
          <w:numId w:val="3"/>
        </w:numPr>
        <w:spacing w:before="0" w:beforeAutospacing="0" w:after="240" w:afterAutospacing="0"/>
        <w:jc w:val="both"/>
        <w:rPr>
          <w:rFonts w:ascii="Calibri" w:hAnsi="Calibri" w:cs="Calibri"/>
          <w:b/>
          <w:smallCaps/>
          <w:sz w:val="20"/>
          <w:szCs w:val="20"/>
          <w:lang w:eastAsia="en-US"/>
        </w:rPr>
      </w:pPr>
      <w:r w:rsidRPr="00A91483">
        <w:rPr>
          <w:rFonts w:ascii="Calibri" w:hAnsi="Calibri" w:cs="Calibri"/>
          <w:b/>
          <w:smallCaps/>
          <w:sz w:val="20"/>
          <w:szCs w:val="20"/>
          <w:lang w:eastAsia="en-US"/>
        </w:rPr>
        <w:t>Akredytacja IOB Świadczących usługi proinnowacyjne</w:t>
      </w:r>
    </w:p>
    <w:p w14:paraId="31C19201" w14:textId="2FE10B4E" w:rsidR="00A91483" w:rsidRPr="00A91483" w:rsidRDefault="00A91483" w:rsidP="00A91483">
      <w:pPr>
        <w:pStyle w:val="Normalny1"/>
        <w:spacing w:before="0" w:beforeAutospacing="0" w:after="0" w:afterAutospacing="0" w:line="288" w:lineRule="auto"/>
        <w:ind w:firstLine="720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IOB chcące świadczyć specjalistyczne usługi doradcze w obszarze usług proinnowacyjnych w</w:t>
      </w:r>
      <w:r w:rsidRPr="00A91483">
        <w:rPr>
          <w:rFonts w:ascii="Calibri" w:hAnsi="Calibri" w:cs="Calibri"/>
          <w:sz w:val="20"/>
          <w:szCs w:val="20"/>
          <w:shd w:val="clear" w:color="auto" w:fill="FFFFFF"/>
        </w:rPr>
        <w:t xml:space="preserve"> miejsce akredytacji projektowej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będą musiały przedstawić uzyskaną</w:t>
      </w:r>
      <w:r w:rsidRPr="00A91483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441DF5" w:rsidRPr="00A91483">
        <w:rPr>
          <w:rFonts w:ascii="Calibri" w:hAnsi="Calibri" w:cs="Calibri"/>
          <w:sz w:val="20"/>
          <w:szCs w:val="20"/>
          <w:shd w:val="clear" w:color="auto" w:fill="FFFFFF"/>
        </w:rPr>
        <w:t>akredytacj</w:t>
      </w:r>
      <w:r w:rsidR="00441DF5">
        <w:rPr>
          <w:rFonts w:ascii="Calibri" w:hAnsi="Calibri" w:cs="Calibri"/>
          <w:sz w:val="20"/>
          <w:szCs w:val="20"/>
          <w:shd w:val="clear" w:color="auto" w:fill="FFFFFF"/>
        </w:rPr>
        <w:t>ę</w:t>
      </w:r>
      <w:r w:rsidR="00441DF5" w:rsidRPr="00A91483">
        <w:rPr>
          <w:rFonts w:ascii="Calibri" w:hAnsi="Calibri" w:cs="Calibri"/>
          <w:sz w:val="20"/>
          <w:szCs w:val="20"/>
          <w:shd w:val="clear" w:color="auto" w:fill="FFFFFF"/>
        </w:rPr>
        <w:t xml:space="preserve"> krajow</w:t>
      </w:r>
      <w:r w:rsidR="00441DF5">
        <w:rPr>
          <w:rFonts w:ascii="Calibri" w:hAnsi="Calibri" w:cs="Calibri"/>
          <w:sz w:val="20"/>
          <w:szCs w:val="20"/>
          <w:shd w:val="clear" w:color="auto" w:fill="FFFFFF"/>
        </w:rPr>
        <w:t>ą</w:t>
      </w:r>
      <w:r w:rsidR="00441DF5" w:rsidRPr="00A91483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A91483">
        <w:rPr>
          <w:rFonts w:ascii="Calibri" w:hAnsi="Calibri" w:cs="Calibri"/>
          <w:sz w:val="20"/>
          <w:szCs w:val="20"/>
          <w:shd w:val="clear" w:color="auto" w:fill="FFFFFF"/>
        </w:rPr>
        <w:t>jako Ośrodek Innowacji. Honorowana będzie zarówno akredytacja indywidualna jak i akredytacja konsorcjalna. Warunkiem koniecznym jest akredytacja w jednej z poniższych funkcji:</w:t>
      </w:r>
    </w:p>
    <w:p w14:paraId="6A0B01A9" w14:textId="77777777" w:rsidR="00A91483" w:rsidRPr="00A91483" w:rsidRDefault="00A91483" w:rsidP="00A91483">
      <w:pPr>
        <w:pStyle w:val="Akapitzlist"/>
        <w:numPr>
          <w:ilvl w:val="0"/>
          <w:numId w:val="17"/>
        </w:numPr>
        <w:spacing w:after="0" w:line="288" w:lineRule="auto"/>
        <w:contextualSpacing/>
        <w:rPr>
          <w:rFonts w:cs="Calibri"/>
          <w:shd w:val="clear" w:color="auto" w:fill="FFFFFF"/>
          <w:lang w:eastAsia="pl-PL"/>
        </w:rPr>
      </w:pPr>
      <w:r w:rsidRPr="00A91483">
        <w:rPr>
          <w:rFonts w:cs="Calibri"/>
          <w:shd w:val="clear" w:color="auto" w:fill="FFFFFF"/>
          <w:lang w:eastAsia="pl-PL"/>
        </w:rPr>
        <w:t>doradztwo innowacyjne,</w:t>
      </w:r>
    </w:p>
    <w:p w14:paraId="434B8D4E" w14:textId="77777777" w:rsidR="00A91483" w:rsidRPr="00A91483" w:rsidRDefault="00A91483" w:rsidP="00A91483">
      <w:pPr>
        <w:pStyle w:val="Akapitzlist"/>
        <w:numPr>
          <w:ilvl w:val="0"/>
          <w:numId w:val="17"/>
        </w:numPr>
        <w:spacing w:after="0" w:line="288" w:lineRule="auto"/>
        <w:contextualSpacing/>
        <w:rPr>
          <w:rFonts w:cs="Calibri"/>
          <w:shd w:val="clear" w:color="auto" w:fill="FFFFFF"/>
          <w:lang w:eastAsia="pl-PL"/>
        </w:rPr>
      </w:pPr>
      <w:r w:rsidRPr="00A91483">
        <w:rPr>
          <w:rFonts w:cs="Calibri"/>
          <w:shd w:val="clear" w:color="auto" w:fill="FFFFFF"/>
          <w:lang w:eastAsia="pl-PL"/>
        </w:rPr>
        <w:t>brokering w obszarze innowacji,</w:t>
      </w:r>
    </w:p>
    <w:p w14:paraId="4478CC2B" w14:textId="77777777" w:rsidR="00A91483" w:rsidRPr="00A91483" w:rsidRDefault="00A91483" w:rsidP="00A91483">
      <w:pPr>
        <w:pStyle w:val="Akapitzlist"/>
        <w:numPr>
          <w:ilvl w:val="0"/>
          <w:numId w:val="17"/>
        </w:numPr>
        <w:spacing w:after="0" w:line="288" w:lineRule="auto"/>
        <w:contextualSpacing/>
        <w:rPr>
          <w:rFonts w:cs="Calibri"/>
          <w:shd w:val="clear" w:color="auto" w:fill="FFFFFF"/>
          <w:lang w:eastAsia="pl-PL"/>
        </w:rPr>
      </w:pPr>
      <w:r w:rsidRPr="00A91483">
        <w:rPr>
          <w:rFonts w:cs="Calibri"/>
          <w:shd w:val="clear" w:color="auto" w:fill="FFFFFF"/>
          <w:lang w:eastAsia="pl-PL"/>
        </w:rPr>
        <w:t>transfer technologii z nauki do biznesu.</w:t>
      </w:r>
    </w:p>
    <w:p w14:paraId="693D5780" w14:textId="77777777" w:rsidR="00A91483" w:rsidRPr="00A91483" w:rsidRDefault="00A91483" w:rsidP="00A91483">
      <w:pPr>
        <w:pStyle w:val="Normalny1"/>
        <w:spacing w:before="0" w:beforeAutospacing="0" w:after="0" w:afterAutospacing="0" w:line="288" w:lineRule="auto"/>
        <w:ind w:firstLine="360"/>
        <w:rPr>
          <w:rFonts w:ascii="Calibri" w:hAnsi="Calibri" w:cs="Calibri"/>
          <w:sz w:val="20"/>
          <w:szCs w:val="20"/>
          <w:shd w:val="clear" w:color="auto" w:fill="FFFFFF"/>
        </w:rPr>
      </w:pPr>
      <w:r w:rsidRPr="00A91483">
        <w:rPr>
          <w:rFonts w:ascii="Calibri" w:hAnsi="Calibri" w:cs="Calibri"/>
          <w:sz w:val="20"/>
          <w:szCs w:val="20"/>
          <w:shd w:val="clear" w:color="auto" w:fill="FFFFFF"/>
        </w:rPr>
        <w:t xml:space="preserve">W przypadku akredytacji krajowej, specjalista ds. IOB będzie weryfikował, czy dana instytucja otoczenia biznesu wpisana do Bazy IOB ma nadal status Ośrodka Innowacji. Status ten jest przyznawany jest przez Ministerstwo Rozwoju i Technologii na 36 miesięcy, z możliwością reakredytacji na kolejne 3 lata. </w:t>
      </w:r>
    </w:p>
    <w:p w14:paraId="7152A715" w14:textId="77777777" w:rsidR="00A91483" w:rsidRPr="00A91483" w:rsidRDefault="00A91483" w:rsidP="00A91483">
      <w:pPr>
        <w:pStyle w:val="Normalny1"/>
        <w:spacing w:before="0" w:beforeAutospacing="0" w:after="0" w:afterAutospacing="0" w:line="288" w:lineRule="auto"/>
        <w:ind w:firstLine="360"/>
        <w:rPr>
          <w:rFonts w:ascii="Calibri" w:hAnsi="Calibri" w:cs="Calibri"/>
          <w:sz w:val="20"/>
          <w:szCs w:val="20"/>
          <w:shd w:val="clear" w:color="auto" w:fill="FFFFFF"/>
        </w:rPr>
      </w:pPr>
      <w:r w:rsidRPr="00A91483">
        <w:rPr>
          <w:rFonts w:ascii="Calibri" w:hAnsi="Calibri" w:cs="Calibri"/>
          <w:sz w:val="20"/>
          <w:szCs w:val="20"/>
          <w:shd w:val="clear" w:color="auto" w:fill="FFFFFF"/>
        </w:rPr>
        <w:t xml:space="preserve">Jeżeli dana instytucja otoczenia biznesu będzie chciała akredytować się w kilku obszarach, w tym w obszarze proinnowacyjnym, będzie musiała przejść zarówno proces krajowy (w przypadku usług proinnowacyjnych) jak i regionalny (w przypadku pozostałych obszarów). </w:t>
      </w:r>
    </w:p>
    <w:p w14:paraId="7DFB76E9" w14:textId="4A7CCEAD" w:rsidR="0076714C" w:rsidRPr="00227D7D" w:rsidRDefault="00A91483" w:rsidP="00A91483">
      <w:pPr>
        <w:pStyle w:val="Normalny1"/>
        <w:spacing w:before="0" w:beforeAutospacing="0" w:after="240" w:afterAutospacing="0"/>
        <w:ind w:left="360"/>
        <w:jc w:val="both"/>
      </w:pP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30DBA63" w14:textId="77777777" w:rsidR="0076714C" w:rsidRPr="00227D7D" w:rsidRDefault="0076714C" w:rsidP="0076714C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="Calibri"/>
        </w:rPr>
      </w:pPr>
      <w:r w:rsidRPr="00227D7D">
        <w:rPr>
          <w:rFonts w:cs="Calibri"/>
          <w:b/>
          <w:smallCaps/>
        </w:rPr>
        <w:t>Termin, forma i miejsce składania wniosku o akr</w:t>
      </w:r>
      <w:bookmarkStart w:id="4" w:name="_Hlk189550029"/>
      <w:r w:rsidRPr="00227D7D">
        <w:rPr>
          <w:rFonts w:cs="Calibri"/>
          <w:b/>
          <w:smallCaps/>
        </w:rPr>
        <w:t>edyta</w:t>
      </w:r>
      <w:bookmarkEnd w:id="4"/>
      <w:r w:rsidRPr="00227D7D">
        <w:rPr>
          <w:rFonts w:cs="Calibri"/>
          <w:b/>
          <w:smallCaps/>
        </w:rPr>
        <w:t>cję</w:t>
      </w:r>
    </w:p>
    <w:p w14:paraId="30B4379D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Formularz akredytacji w jednym egzemplarzu oraz dokumenty potwierdzające wykonanie trzech specjalistycznych usług doradczych w postaci papierowej należy składać </w:t>
      </w:r>
      <w:r w:rsidRPr="00227D7D">
        <w:rPr>
          <w:rFonts w:ascii="Calibri" w:hAnsi="Calibri" w:cs="Calibri"/>
          <w:b/>
          <w:sz w:val="20"/>
          <w:szCs w:val="20"/>
        </w:rPr>
        <w:t>do odwołania (nabór ciągły)</w:t>
      </w:r>
      <w:r>
        <w:rPr>
          <w:rFonts w:ascii="Calibri" w:hAnsi="Calibri" w:cs="Calibri"/>
          <w:sz w:val="20"/>
          <w:szCs w:val="20"/>
        </w:rPr>
        <w:br/>
      </w:r>
      <w:r w:rsidRPr="00227D7D">
        <w:rPr>
          <w:rFonts w:ascii="Calibri" w:hAnsi="Calibri" w:cs="Calibri"/>
          <w:sz w:val="20"/>
          <w:szCs w:val="20"/>
        </w:rPr>
        <w:t xml:space="preserve">w godzinach od 8.00 do 15.00 od poniedziałku do piątku w siedzibie ARP, al. Grunwaldzka 472D, 80-309 Gdańsk. Wszystkie dokumenty należy wypełnić maszynowo w języku polskim, natomiast formularz danych IOB przeznaczonych do umieszczenia w bazie specjalistycznych usług doradczych na stronie </w:t>
      </w:r>
      <w:r>
        <w:rPr>
          <w:rFonts w:ascii="Calibri" w:hAnsi="Calibri" w:cs="Calibri"/>
          <w:sz w:val="20"/>
          <w:szCs w:val="20"/>
        </w:rPr>
        <w:t>a</w:t>
      </w:r>
      <w:r w:rsidRPr="00227D7D">
        <w:rPr>
          <w:rFonts w:ascii="Calibri" w:hAnsi="Calibri" w:cs="Calibri"/>
          <w:sz w:val="20"/>
          <w:szCs w:val="20"/>
        </w:rPr>
        <w:t xml:space="preserve">rp.gda.pl/spektrum. Dokumenty należy dostarczyć pod wskazany adres w zaklejonej kopercie, opisanej w następujący sposób: </w:t>
      </w:r>
    </w:p>
    <w:p w14:paraId="0CC65F19" w14:textId="77777777" w:rsidR="0076714C" w:rsidRPr="00227D7D" w:rsidRDefault="0076714C" w:rsidP="0076714C">
      <w:pPr>
        <w:pStyle w:val="Akapitzlist"/>
        <w:numPr>
          <w:ilvl w:val="0"/>
          <w:numId w:val="9"/>
        </w:numPr>
        <w:spacing w:after="240" w:line="240" w:lineRule="auto"/>
        <w:jc w:val="both"/>
        <w:rPr>
          <w:rFonts w:cs="Calibri"/>
        </w:rPr>
      </w:pPr>
      <w:r w:rsidRPr="00227D7D">
        <w:rPr>
          <w:rFonts w:cs="Calibri"/>
        </w:rPr>
        <w:t>nadawca: nazwa IOB i adres korespondencyjny</w:t>
      </w:r>
      <w:r>
        <w:rPr>
          <w:rFonts w:cs="Calibri"/>
        </w:rPr>
        <w:t>;</w:t>
      </w:r>
    </w:p>
    <w:p w14:paraId="313B0C7D" w14:textId="77777777" w:rsidR="0076714C" w:rsidRPr="00227D7D" w:rsidRDefault="0076714C" w:rsidP="0076714C">
      <w:pPr>
        <w:pStyle w:val="Akapitzlist"/>
        <w:numPr>
          <w:ilvl w:val="0"/>
          <w:numId w:val="9"/>
        </w:numPr>
        <w:spacing w:after="240" w:line="240" w:lineRule="auto"/>
        <w:jc w:val="both"/>
        <w:rPr>
          <w:rFonts w:cs="Calibri"/>
        </w:rPr>
      </w:pPr>
      <w:r w:rsidRPr="00227D7D">
        <w:rPr>
          <w:rFonts w:cs="Calibri"/>
        </w:rPr>
        <w:t>adresat: Agencja Rozwoju Pomorza S.A., al. Grunwaldzka 472D, 80-309 Gdańsk</w:t>
      </w:r>
      <w:r>
        <w:rPr>
          <w:rFonts w:cs="Calibri"/>
        </w:rPr>
        <w:t>;</w:t>
      </w:r>
    </w:p>
    <w:p w14:paraId="415AD90C" w14:textId="77777777" w:rsidR="0076714C" w:rsidRPr="00227D7D" w:rsidRDefault="0076714C" w:rsidP="0076714C">
      <w:pPr>
        <w:pStyle w:val="Akapitzlist"/>
        <w:numPr>
          <w:ilvl w:val="0"/>
          <w:numId w:val="9"/>
        </w:numPr>
        <w:spacing w:after="240" w:line="240" w:lineRule="auto"/>
        <w:jc w:val="both"/>
        <w:rPr>
          <w:rFonts w:cs="Calibri"/>
        </w:rPr>
      </w:pPr>
      <w:r w:rsidRPr="00227D7D">
        <w:rPr>
          <w:rFonts w:cs="Calibri"/>
        </w:rPr>
        <w:t>dopisek: „Wniosek o akredytację SPEKTRUM”.</w:t>
      </w:r>
    </w:p>
    <w:p w14:paraId="55457FB1" w14:textId="77777777" w:rsidR="0076714C" w:rsidRDefault="0076714C" w:rsidP="0076714C">
      <w:pPr>
        <w:spacing w:after="240"/>
        <w:jc w:val="both"/>
        <w:rPr>
          <w:rFonts w:ascii="Calibri" w:hAnsi="Calibri" w:cs="Calibri"/>
          <w:b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Oryginały dokumentów powinny posiadać parafki na każdej ze stron, powinny być podpisane przez osobę upoważnioną w sposób czytelny lub z użyciem pieczątki imiennej oraz opatrzone datą sporządzenia. Wszystkie kopie dokumentów należy potwierdzić za zgodność z oryginałem przez osobę do tego upoważnioną.</w:t>
      </w:r>
    </w:p>
    <w:p w14:paraId="66409D70" w14:textId="7EEF1AF3" w:rsidR="0076714C" w:rsidRPr="00227D7D" w:rsidRDefault="0076714C" w:rsidP="0076714C">
      <w:pPr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Dopuszcza się złożenie dokumentów drogą elektroniczną z zastosowaniem </w:t>
      </w:r>
      <w:r w:rsidR="004C0D2D">
        <w:rPr>
          <w:rFonts w:ascii="Calibri" w:hAnsi="Calibri" w:cs="Calibri"/>
          <w:b/>
          <w:sz w:val="20"/>
          <w:szCs w:val="20"/>
        </w:rPr>
        <w:t xml:space="preserve">elektronicznego podpisu kwalifikowanego </w:t>
      </w:r>
      <w:r>
        <w:rPr>
          <w:rFonts w:ascii="Calibri" w:hAnsi="Calibri" w:cs="Calibri"/>
          <w:b/>
          <w:sz w:val="20"/>
          <w:szCs w:val="20"/>
        </w:rPr>
        <w:t>dla wniosku o akredytację oraz wszelkich wymaganych w regulaminie załączników (np. potwierdzenie zgodności referencji z oryginałem) za pośrednictwem adresu e-mail spektrum@arp.gda.pl.</w:t>
      </w:r>
    </w:p>
    <w:p w14:paraId="57E4C05B" w14:textId="561EB52D" w:rsidR="0076714C" w:rsidRPr="00227D7D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</w:rPr>
      </w:pPr>
      <w:r w:rsidRPr="00227D7D">
        <w:rPr>
          <w:rFonts w:cs="Calibri"/>
        </w:rPr>
        <w:t xml:space="preserve">O udzieleniu akredytacji lub odrzuceniu wniosku o akredytację wnioskodawca zostanie poinformowany drogą elektroniczną na adres e-mail wskazany w formularzu akredytacji. Wypełnienie i wysłanie zgłoszenia akredytacyjnego </w:t>
      </w:r>
      <w:r w:rsidR="002A3B7B" w:rsidRPr="00227D7D">
        <w:rPr>
          <w:rFonts w:cs="Calibri"/>
        </w:rPr>
        <w:t>oznaczają</w:t>
      </w:r>
      <w:r w:rsidRPr="00227D7D">
        <w:rPr>
          <w:rFonts w:cs="Calibri"/>
        </w:rPr>
        <w:t xml:space="preserve"> wyrażenie zgody na przetwarzanie danych osobowych do celów akredytacji bez zastrzeżeń na warunkach niniejszego regulaminu. </w:t>
      </w:r>
    </w:p>
    <w:p w14:paraId="7DB447C2" w14:textId="77777777" w:rsidR="0076714C" w:rsidRPr="004B2590" w:rsidRDefault="0076714C" w:rsidP="0076714C">
      <w:pPr>
        <w:pStyle w:val="Akapitzlist"/>
        <w:spacing w:after="240" w:line="240" w:lineRule="auto"/>
        <w:ind w:left="0"/>
        <w:jc w:val="both"/>
        <w:rPr>
          <w:rFonts w:cs="Calibri"/>
        </w:rPr>
      </w:pPr>
      <w:r w:rsidRPr="004B2590">
        <w:rPr>
          <w:rFonts w:cs="Calibri"/>
        </w:rPr>
        <w:t>Akredytacja przyznawana jest na okres trwania projektu.</w:t>
      </w:r>
    </w:p>
    <w:p w14:paraId="0831E27A" w14:textId="77777777" w:rsidR="0076714C" w:rsidRPr="00227D7D" w:rsidRDefault="0076714C" w:rsidP="0076714C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="Calibri"/>
        </w:rPr>
      </w:pPr>
      <w:r w:rsidRPr="00227D7D">
        <w:rPr>
          <w:rFonts w:cs="Calibri"/>
          <w:b/>
          <w:smallCaps/>
        </w:rPr>
        <w:lastRenderedPageBreak/>
        <w:t>Aktualizacja danych iob wpisanej do bazy akredytowanych instytucji otoczenia biznes</w:t>
      </w:r>
      <w:r>
        <w:rPr>
          <w:rFonts w:cs="Calibri"/>
          <w:b/>
          <w:smallCaps/>
        </w:rPr>
        <w:t>u</w:t>
      </w:r>
    </w:p>
    <w:p w14:paraId="7CCA25AD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 xml:space="preserve">Akredytowane IOB będą miały możliwość logowania się na swój profil i prowadzania zmian w opisie wizytówki. Operator natomiast dokona akceptacji zatwierdzenia zmian, nim zaktualizowane dane staną się widoczne </w:t>
      </w:r>
      <w:r w:rsidRPr="00227D7D">
        <w:rPr>
          <w:rFonts w:ascii="Calibri" w:hAnsi="Calibri" w:cs="Calibri"/>
          <w:sz w:val="20"/>
          <w:szCs w:val="20"/>
          <w:shd w:val="clear" w:color="auto" w:fill="FFFFFF"/>
        </w:rPr>
        <w:br w:type="textWrapping" w:clear="all"/>
        <w:t>w bazie SPEKTRUM.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Operator zastrzega sobie prawo dokonywania niezbędnych korekt, służących ujednoliceniu opisów zawartych w bazie.</w:t>
      </w:r>
    </w:p>
    <w:p w14:paraId="7214695D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 xml:space="preserve">W przypadku, kiedy dane IOB posiadającej potwierdzony profil w bazie specjalistycznych usług doradczych SPEKTRUM uległy zmianie, podmiot jest zobowiązany do zaktualizowania tych danych niezwłocznie, jednak nie później niż w ciągu 14 dni od zaistnienia zmiany. </w:t>
      </w:r>
    </w:p>
    <w:p w14:paraId="141AF705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>Po wprowadzeniu zaktualizowanych danych IOB otrzymuje informację od Administratora Bazy o wynikach weryfikacji aktualizacyjnej, tj.:</w:t>
      </w:r>
    </w:p>
    <w:p w14:paraId="69833363" w14:textId="77777777" w:rsidR="0076714C" w:rsidRPr="00227D7D" w:rsidRDefault="0076714C" w:rsidP="0076714C">
      <w:pPr>
        <w:numPr>
          <w:ilvl w:val="0"/>
          <w:numId w:val="10"/>
        </w:num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 xml:space="preserve">zostaje poinformowany drogą elektroniczną o pozytywnym wyniku weryfikacji aktualizacyjnej albo </w:t>
      </w:r>
    </w:p>
    <w:p w14:paraId="69573C1F" w14:textId="77777777" w:rsidR="0076714C" w:rsidRPr="00227D7D" w:rsidRDefault="0076714C" w:rsidP="0076714C">
      <w:pPr>
        <w:numPr>
          <w:ilvl w:val="0"/>
          <w:numId w:val="10"/>
        </w:num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>zostaje poinformowany drogą elektroniczną o konieczności dokonania uzupełnień lub przedstawienia wyjaśnień w zakresie informacji zaktualizowanych w formularzu rejestracyjnym.</w:t>
      </w:r>
    </w:p>
    <w:p w14:paraId="52AA6553" w14:textId="77777777" w:rsidR="0076714C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227D7D">
        <w:rPr>
          <w:rFonts w:ascii="Calibri" w:hAnsi="Calibri" w:cs="Calibri"/>
          <w:sz w:val="20"/>
          <w:szCs w:val="20"/>
          <w:shd w:val="clear" w:color="auto" w:fill="FFFFFF"/>
        </w:rPr>
        <w:t>IOB ustosunkowuje się do przedstawionych zastrzeżeń nie później niż w terminie 14 dni od otrzymania informacji o konieczności dokonania uzupełnień lub przedstawienia wyjaśnień</w:t>
      </w:r>
      <w:r>
        <w:rPr>
          <w:rFonts w:ascii="Calibri" w:hAnsi="Calibri" w:cs="Calibri"/>
          <w:sz w:val="20"/>
          <w:szCs w:val="20"/>
          <w:shd w:val="clear" w:color="auto" w:fill="FFFFFF"/>
        </w:rPr>
        <w:t>. Po ustosunkowaniu się do powyższych zastrzeżeń IOB otrzymuje 30 dni na uzupełnienie wskazanych braków, a po upływie tego terminu, w sytuacji braku odpowiedzi, wniosek o akredytację jest odrzucany. Ponowne przystąpienie do procesu akredytacji wiąże się z ponownym przygotowaniem oraz przesłaniem dokumentacji.</w:t>
      </w:r>
    </w:p>
    <w:p w14:paraId="51543E4A" w14:textId="77777777" w:rsidR="004D1803" w:rsidRDefault="004D1803" w:rsidP="0076714C">
      <w:pPr>
        <w:spacing w:after="240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6DFE08DA" w14:textId="77777777" w:rsidR="0076714C" w:rsidRPr="00227D7D" w:rsidRDefault="0076714C" w:rsidP="0076714C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cs="Calibri"/>
          <w:b/>
          <w:smallCaps/>
        </w:rPr>
      </w:pPr>
      <w:r w:rsidRPr="00227D7D">
        <w:rPr>
          <w:rFonts w:cs="Calibri"/>
          <w:b/>
          <w:smallCaps/>
        </w:rPr>
        <w:t>Ocena realizowanych przez IOB usług</w:t>
      </w:r>
    </w:p>
    <w:p w14:paraId="45A67C05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Stworzona baza specjalistycznych usług doradczych SPEKTRUM pozwoli na badanie satysfakcji klienta po realizacji wybranych usług. Wypełnienie ankiety przez MSP będzie obligatoryjne (niezbędne do rozliczenia grantu) i jednocześnie będzie narzędziem do monitorowania jakości usług świadczonych przez poszczególne IOB.</w:t>
      </w:r>
    </w:p>
    <w:p w14:paraId="1EF0AA27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IOB uzyskujące minimalnie cztery pozytywne oceny (klienci zadowoleni z efektów współpracy) zostaną wyróżnione specjalnym oznaczeniem. Informacja o wyróżnieniu będzie widoczna przy wizytówce danej IOB, widniejącej w bazie SPEKTRUM.</w:t>
      </w:r>
    </w:p>
    <w:p w14:paraId="11BC67F2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IOB uzyskująca </w:t>
      </w:r>
      <w:r>
        <w:rPr>
          <w:rFonts w:ascii="Calibri" w:hAnsi="Calibri" w:cs="Calibri"/>
          <w:sz w:val="20"/>
          <w:szCs w:val="20"/>
        </w:rPr>
        <w:t>dwie</w:t>
      </w:r>
      <w:r w:rsidRPr="00227D7D">
        <w:rPr>
          <w:rFonts w:ascii="Calibri" w:hAnsi="Calibri" w:cs="Calibri"/>
          <w:sz w:val="20"/>
          <w:szCs w:val="20"/>
        </w:rPr>
        <w:t xml:space="preserve"> negatywne oceny zostanie poddana ponownej ocenie umożliwiającej udział </w:t>
      </w:r>
      <w:r w:rsidRPr="00227D7D">
        <w:rPr>
          <w:rFonts w:ascii="Calibri" w:hAnsi="Calibri" w:cs="Calibri"/>
          <w:sz w:val="20"/>
          <w:szCs w:val="20"/>
        </w:rPr>
        <w:br w:type="textWrapping" w:clear="all"/>
        <w:t xml:space="preserve">w systemie SPEKTRUM. Operator </w:t>
      </w:r>
      <w:r>
        <w:rPr>
          <w:rFonts w:ascii="Calibri" w:hAnsi="Calibri" w:cs="Calibri"/>
          <w:sz w:val="20"/>
          <w:szCs w:val="20"/>
        </w:rPr>
        <w:t>może cofnąć IOB akredytację w systemie oraz</w:t>
      </w:r>
      <w:r w:rsidRPr="00227D7D">
        <w:rPr>
          <w:rFonts w:ascii="Calibri" w:hAnsi="Calibri" w:cs="Calibri"/>
          <w:sz w:val="20"/>
          <w:szCs w:val="20"/>
        </w:rPr>
        <w:t xml:space="preserve"> usun</w:t>
      </w:r>
      <w:r>
        <w:rPr>
          <w:rFonts w:ascii="Calibri" w:hAnsi="Calibri" w:cs="Calibri"/>
          <w:sz w:val="20"/>
          <w:szCs w:val="20"/>
        </w:rPr>
        <w:t>ąć</w:t>
      </w:r>
      <w:r w:rsidRPr="00227D7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wizytówkę</w:t>
      </w:r>
      <w:r w:rsidRPr="00227D7D">
        <w:rPr>
          <w:rFonts w:ascii="Calibri" w:hAnsi="Calibri" w:cs="Calibri"/>
          <w:sz w:val="20"/>
          <w:szCs w:val="20"/>
        </w:rPr>
        <w:t xml:space="preserve"> z bazy.</w:t>
      </w:r>
      <w:r>
        <w:rPr>
          <w:rFonts w:ascii="Calibri" w:hAnsi="Calibri" w:cs="Calibri"/>
          <w:sz w:val="20"/>
          <w:szCs w:val="20"/>
        </w:rPr>
        <w:t xml:space="preserve"> Jeżeli kontrole Operatora w miejscu realizacji usługi doradczej przez dany IOB zakończą się wynikiem negatywnym, Operator może cofnąć akredytację danego IOB.</w:t>
      </w:r>
    </w:p>
    <w:p w14:paraId="21A6840D" w14:textId="77777777" w:rsidR="0076714C" w:rsidRPr="00227D7D" w:rsidRDefault="0076714C" w:rsidP="0076714C">
      <w:pPr>
        <w:numPr>
          <w:ilvl w:val="0"/>
          <w:numId w:val="3"/>
        </w:num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b/>
          <w:smallCaps/>
          <w:sz w:val="20"/>
          <w:szCs w:val="20"/>
        </w:rPr>
        <w:t>Forma i sposób udzielania wyjaśnień</w:t>
      </w:r>
    </w:p>
    <w:p w14:paraId="0C249EFF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b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W sprawach dotyczących </w:t>
      </w:r>
      <w:r w:rsidRPr="00227D7D">
        <w:rPr>
          <w:rFonts w:ascii="Calibri" w:hAnsi="Calibri" w:cs="Calibri"/>
          <w:b/>
          <w:sz w:val="20"/>
          <w:szCs w:val="20"/>
        </w:rPr>
        <w:t>akredytacji</w:t>
      </w:r>
      <w:r w:rsidRPr="00227D7D">
        <w:rPr>
          <w:rFonts w:ascii="Calibri" w:hAnsi="Calibri" w:cs="Calibri"/>
          <w:sz w:val="20"/>
          <w:szCs w:val="20"/>
        </w:rPr>
        <w:t xml:space="preserve"> informacji udzielają telefonicznie i za pomocą poczty elektronicznej:</w:t>
      </w:r>
    </w:p>
    <w:p w14:paraId="73F45FEB" w14:textId="77777777" w:rsidR="0076714C" w:rsidRPr="00227D7D" w:rsidRDefault="0076714C" w:rsidP="0076714C">
      <w:pPr>
        <w:pStyle w:val="Akapitzlist"/>
        <w:suppressAutoHyphens/>
        <w:spacing w:after="240" w:line="240" w:lineRule="auto"/>
        <w:ind w:left="0"/>
        <w:jc w:val="both"/>
        <w:rPr>
          <w:rFonts w:cs="Calibri"/>
          <w:b/>
          <w:lang w:val="en-US"/>
        </w:rPr>
      </w:pPr>
      <w:r w:rsidRPr="00E55560">
        <w:rPr>
          <w:rFonts w:cs="Calibri"/>
          <w:lang w:val="en-US"/>
        </w:rPr>
        <w:t xml:space="preserve">tel. </w:t>
      </w:r>
      <w:r w:rsidRPr="00227D7D">
        <w:rPr>
          <w:rFonts w:cs="Calibri"/>
          <w:lang w:val="en-US"/>
        </w:rPr>
        <w:t xml:space="preserve">(58) 32 33 </w:t>
      </w:r>
      <w:r>
        <w:rPr>
          <w:rFonts w:cs="Calibri"/>
          <w:lang w:val="en-US"/>
        </w:rPr>
        <w:t>113,</w:t>
      </w:r>
      <w:r w:rsidRPr="00227D7D">
        <w:rPr>
          <w:rFonts w:cs="Calibri"/>
          <w:lang w:val="en-US"/>
        </w:rPr>
        <w:t xml:space="preserve"> e-mail: </w:t>
      </w:r>
      <w:hyperlink r:id="rId14" w:history="1">
        <w:r>
          <w:rPr>
            <w:rStyle w:val="Hipercze"/>
            <w:rFonts w:cs="Calibri"/>
            <w:lang w:val="en-US"/>
          </w:rPr>
          <w:t>spektrum</w:t>
        </w:r>
        <w:r w:rsidRPr="00227D7D">
          <w:rPr>
            <w:rStyle w:val="Hipercze"/>
            <w:rFonts w:cs="Calibri"/>
            <w:lang w:val="en-US"/>
          </w:rPr>
          <w:t>@arp.gda.pl</w:t>
        </w:r>
      </w:hyperlink>
    </w:p>
    <w:p w14:paraId="0110BEEC" w14:textId="77777777" w:rsidR="0076714C" w:rsidRPr="004B2590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4B2590">
        <w:rPr>
          <w:rFonts w:ascii="Calibri" w:hAnsi="Calibri" w:cs="Calibri"/>
          <w:sz w:val="20"/>
          <w:szCs w:val="20"/>
        </w:rPr>
        <w:t>Pozostałe informacje dotyczące projektu „Pomorski System Usług Informacyjnych i Doradczych SPEKTRUM 2030” można uzyskać, dzwoniąc do Agencji Rozwoju Pomorza pod numerem telefonu 58 32 33 106</w:t>
      </w:r>
      <w:r>
        <w:rPr>
          <w:rFonts w:ascii="Calibri" w:hAnsi="Calibri" w:cs="Calibri"/>
          <w:sz w:val="20"/>
          <w:szCs w:val="20"/>
        </w:rPr>
        <w:t xml:space="preserve"> </w:t>
      </w:r>
      <w:r w:rsidRPr="004B2590">
        <w:rPr>
          <w:rFonts w:ascii="Calibri" w:hAnsi="Calibri" w:cs="Calibri"/>
          <w:sz w:val="20"/>
          <w:szCs w:val="20"/>
        </w:rPr>
        <w:t>lub do Punktu Informacyjnego Funduszy Europejskich w Słupsku 59 846 81 14.</w:t>
      </w:r>
    </w:p>
    <w:p w14:paraId="7A7923A5" w14:textId="77777777" w:rsidR="0076714C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</w:p>
    <w:p w14:paraId="574E6260" w14:textId="77777777" w:rsidR="00441DF5" w:rsidRPr="00227D7D" w:rsidRDefault="00441DF5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</w:p>
    <w:p w14:paraId="14596ED3" w14:textId="77777777" w:rsidR="0076714C" w:rsidRPr="00227D7D" w:rsidRDefault="0076714C" w:rsidP="0076714C">
      <w:pPr>
        <w:numPr>
          <w:ilvl w:val="0"/>
          <w:numId w:val="3"/>
        </w:numPr>
        <w:spacing w:after="240"/>
        <w:jc w:val="both"/>
        <w:rPr>
          <w:rFonts w:ascii="Calibri" w:hAnsi="Calibri" w:cs="Calibri"/>
          <w:b/>
          <w:smallCaps/>
          <w:sz w:val="20"/>
          <w:szCs w:val="20"/>
        </w:rPr>
      </w:pPr>
      <w:r w:rsidRPr="00227D7D">
        <w:rPr>
          <w:rFonts w:ascii="Calibri" w:hAnsi="Calibri" w:cs="Calibri"/>
          <w:b/>
          <w:smallCaps/>
          <w:sz w:val="20"/>
          <w:szCs w:val="20"/>
        </w:rPr>
        <w:t>prawa i obowiązki administratora bazy</w:t>
      </w:r>
    </w:p>
    <w:p w14:paraId="45FD59A9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Baza stanowi wyłączną własność Administratora Bazy, wykorzystywaną jedynie na potrzeby i w zakresie wymaganym przez realizację projektu „</w:t>
      </w:r>
      <w:r w:rsidRPr="00276B19">
        <w:rPr>
          <w:rFonts w:ascii="Calibri" w:hAnsi="Calibri" w:cs="Calibri"/>
          <w:sz w:val="20"/>
          <w:szCs w:val="20"/>
        </w:rPr>
        <w:t>Pomorski System Usług Informacyjnych i Doradczych SPEKTRUM 2030</w:t>
      </w:r>
      <w:r w:rsidRPr="00227D7D">
        <w:rPr>
          <w:rFonts w:ascii="Calibri" w:hAnsi="Calibri" w:cs="Calibri"/>
          <w:sz w:val="20"/>
          <w:szCs w:val="20"/>
        </w:rPr>
        <w:t>”.</w:t>
      </w:r>
    </w:p>
    <w:p w14:paraId="23658D66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Administrator Bazy zobowiązuje się do zapewnienia stałego i nieprzerwanego jej działania. W przypadku pojawienia się awarii lub błędów technicznych Administrator Bazy zobowiązuje się do ograniczenia w jak największym stopniu negatywnych skutków powstałych awarii lub problemów technicznych.</w:t>
      </w:r>
    </w:p>
    <w:p w14:paraId="09EE5634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W przypadku konieczności wykonania niezbędnych prac konserwacyjnych i przeglądów infrastruktury Bazy, Administrator zastrzega sobie możliwość ograniczenia dostępności i funkcjonalności Bazy w okresie prowadzenia prac konserwacyjnych. </w:t>
      </w:r>
    </w:p>
    <w:p w14:paraId="176DBBB2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Administrator Bazy udostępnia użytkownikom formularz kontaktowy przeznaczony do zgłaszania błędów </w:t>
      </w:r>
      <w:r w:rsidRPr="00227D7D">
        <w:rPr>
          <w:rFonts w:ascii="Calibri" w:hAnsi="Calibri" w:cs="Calibri"/>
          <w:sz w:val="20"/>
          <w:szCs w:val="20"/>
        </w:rPr>
        <w:br w:type="textWrapping" w:clear="all"/>
        <w:t>w działaniu Bazy.</w:t>
      </w:r>
    </w:p>
    <w:p w14:paraId="67C654FB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Administratorowi Bazy przysługuje wgląd we wszystkie informacje umieszczone w Bazie. Administrator Bazy dokonuje potwierdzenia informacji zawartych w formularzu akredytacji i wizytówce, przy czym nie ponosi odpowiedzialności za nieprawdziwość podanych przez IOB danych</w:t>
      </w:r>
    </w:p>
    <w:p w14:paraId="3EB71FAA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Autorskie prawa majątkowe do graficznych elementów Bazy i innych treści umieszczonych w niej przez Administratora Bazy, stanowiących utwór w rozumieniu ustawy z dnia 4 lutego 1994 r. o prawie autorskim </w:t>
      </w:r>
      <w:r w:rsidRPr="00227D7D">
        <w:rPr>
          <w:rFonts w:ascii="Calibri" w:hAnsi="Calibri" w:cs="Calibri"/>
          <w:sz w:val="20"/>
          <w:szCs w:val="20"/>
        </w:rPr>
        <w:br w:type="textWrapping" w:clear="all"/>
        <w:t>i prawach pokrewnych (Dz. U. z 2019 r. poz. 1231, z późn. zm.), a także do wyglądu Bazy jako całości, przysługują w</w:t>
      </w:r>
      <w:r>
        <w:rPr>
          <w:rFonts w:ascii="Calibri" w:hAnsi="Calibri" w:cs="Calibri"/>
          <w:sz w:val="20"/>
          <w:szCs w:val="20"/>
        </w:rPr>
        <w:t>yłącznie Administratorowi Bazy.</w:t>
      </w:r>
    </w:p>
    <w:p w14:paraId="1246879D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Administrator Bazy ma prawo zablokować IOB, które uzyskały negatywne oceny podczas badania satysfakcji klientów po realizacji wybranych specjalistycznych usług doradczych.</w:t>
      </w:r>
    </w:p>
    <w:p w14:paraId="36CD571F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b/>
          <w:smallCaps/>
          <w:sz w:val="20"/>
          <w:szCs w:val="20"/>
        </w:rPr>
      </w:pPr>
    </w:p>
    <w:p w14:paraId="7E9405DE" w14:textId="77777777" w:rsidR="0076714C" w:rsidRPr="00227D7D" w:rsidRDefault="0076714C" w:rsidP="0076714C">
      <w:pPr>
        <w:numPr>
          <w:ilvl w:val="0"/>
          <w:numId w:val="3"/>
        </w:numPr>
        <w:spacing w:after="240"/>
        <w:jc w:val="both"/>
        <w:rPr>
          <w:rFonts w:ascii="Calibri" w:hAnsi="Calibri" w:cs="Calibri"/>
          <w:b/>
          <w:smallCaps/>
          <w:sz w:val="20"/>
          <w:szCs w:val="20"/>
        </w:rPr>
      </w:pPr>
      <w:r w:rsidRPr="00227D7D">
        <w:rPr>
          <w:rFonts w:ascii="Calibri" w:hAnsi="Calibri" w:cs="Calibri"/>
          <w:b/>
          <w:smallCaps/>
          <w:sz w:val="20"/>
          <w:szCs w:val="20"/>
        </w:rPr>
        <w:t>ochrona danych osobowych</w:t>
      </w:r>
    </w:p>
    <w:p w14:paraId="0FB20C0A" w14:textId="77777777" w:rsidR="0076714C" w:rsidRPr="005F17CE" w:rsidRDefault="0076714C" w:rsidP="0076714C">
      <w:pPr>
        <w:jc w:val="both"/>
        <w:rPr>
          <w:rFonts w:ascii="Calibri" w:hAnsi="Calibri" w:cs="Calibri"/>
          <w:sz w:val="20"/>
          <w:szCs w:val="20"/>
        </w:rPr>
      </w:pPr>
      <w:r w:rsidRPr="005F17CE">
        <w:rPr>
          <w:rFonts w:ascii="Calibri" w:hAnsi="Calibri" w:cs="Calibri"/>
          <w:sz w:val="20"/>
          <w:szCs w:val="20"/>
        </w:rPr>
        <w:t xml:space="preserve">Zgodnie z przepisem art. 13 ust. 1 i ust. 2, a także art. 14 ust. 1 i 2 Rozporządzenia Parlamentu Europejskiego i Rady (UE) 2016/679 z dnia 27 kwietnia 2016 r. w sprawie ochrony osób fizycznych w związku z przetwarzaniem danych osobowych i w sprawie swobodnego przepływu takich danych oraz uchylenia dyrektywy 95/46/WE (ogólne rozporządzenie o ochronie danych), zwanego w dalszej części </w:t>
      </w:r>
      <w:r w:rsidRPr="005F17CE">
        <w:rPr>
          <w:rFonts w:ascii="Calibri" w:hAnsi="Calibri" w:cs="Calibri"/>
          <w:b/>
          <w:bCs/>
          <w:sz w:val="20"/>
          <w:szCs w:val="20"/>
        </w:rPr>
        <w:t>RODO</w:t>
      </w:r>
      <w:r w:rsidRPr="005F17CE">
        <w:rPr>
          <w:rFonts w:ascii="Calibri" w:hAnsi="Calibri" w:cs="Calibri"/>
          <w:sz w:val="20"/>
          <w:szCs w:val="20"/>
        </w:rPr>
        <w:t xml:space="preserve">, Agencja Rozwoju Pomorza Spółka Akcyjna z siedzibą w Gdańsku, zwana w dalszej części </w:t>
      </w:r>
      <w:r w:rsidRPr="005F17CE">
        <w:rPr>
          <w:rFonts w:ascii="Calibri" w:hAnsi="Calibri" w:cs="Calibri"/>
          <w:b/>
          <w:bCs/>
          <w:sz w:val="20"/>
          <w:szCs w:val="20"/>
        </w:rPr>
        <w:t>Spółką</w:t>
      </w:r>
      <w:r w:rsidRPr="005F17CE">
        <w:rPr>
          <w:rFonts w:ascii="Calibri" w:hAnsi="Calibri" w:cs="Calibri"/>
          <w:sz w:val="20"/>
          <w:szCs w:val="20"/>
        </w:rPr>
        <w:t xml:space="preserve"> informuje, że:</w:t>
      </w:r>
    </w:p>
    <w:p w14:paraId="3C848ECF" w14:textId="77777777" w:rsidR="0076714C" w:rsidRPr="005F17CE" w:rsidRDefault="0076714C" w:rsidP="0076714C">
      <w:pPr>
        <w:pStyle w:val="Akapitzlist"/>
        <w:numPr>
          <w:ilvl w:val="0"/>
          <w:numId w:val="13"/>
        </w:numPr>
        <w:spacing w:after="120" w:line="240" w:lineRule="auto"/>
        <w:contextualSpacing/>
        <w:jc w:val="both"/>
        <w:rPr>
          <w:rFonts w:cs="Calibri"/>
          <w:b/>
          <w:bCs/>
        </w:rPr>
      </w:pPr>
      <w:r w:rsidRPr="005F17CE">
        <w:rPr>
          <w:rFonts w:cs="Calibri"/>
          <w:b/>
          <w:bCs/>
        </w:rPr>
        <w:t xml:space="preserve">Administrator Danych </w:t>
      </w:r>
    </w:p>
    <w:p w14:paraId="4467775C" w14:textId="77777777" w:rsidR="0076714C" w:rsidRPr="005F17CE" w:rsidRDefault="0076714C" w:rsidP="0076714C">
      <w:pPr>
        <w:pStyle w:val="Akapitzlist"/>
        <w:spacing w:after="120" w:line="240" w:lineRule="auto"/>
        <w:jc w:val="both"/>
        <w:rPr>
          <w:rFonts w:eastAsiaTheme="minorHAnsi" w:cs="Calibri"/>
          <w:b/>
          <w:bCs/>
        </w:rPr>
      </w:pPr>
      <w:r w:rsidRPr="005F17CE">
        <w:rPr>
          <w:rFonts w:cs="Calibri"/>
        </w:rPr>
        <w:t xml:space="preserve">Administratorem </w:t>
      </w:r>
      <w:r w:rsidRPr="005F17CE">
        <w:rPr>
          <w:rFonts w:cs="Calibri"/>
          <w:i/>
          <w:iCs/>
        </w:rPr>
        <w:t>Pani/Pana</w:t>
      </w:r>
      <w:r w:rsidRPr="005F17CE">
        <w:rPr>
          <w:rFonts w:cs="Calibri"/>
        </w:rPr>
        <w:t xml:space="preserve"> danych osobowych będzie Agencja Rozwoju Pomorza Spółka Akcyjna z siedzibą w Gdańsku (adres: Al. Grunwaldzka 472 D, 80 - 309 Gdańsk, tel.: + 48 58 323 31 00, adres e-mail: </w:t>
      </w:r>
      <w:hyperlink r:id="rId15" w:history="1">
        <w:r w:rsidRPr="005F17CE">
          <w:rPr>
            <w:rStyle w:val="Hipercze"/>
            <w:rFonts w:cs="Calibri"/>
          </w:rPr>
          <w:t>sekretariat@arp.gda.pl</w:t>
        </w:r>
      </w:hyperlink>
      <w:r w:rsidRPr="005F17CE">
        <w:rPr>
          <w:rFonts w:cs="Calibri"/>
        </w:rPr>
        <w:t>).</w:t>
      </w:r>
    </w:p>
    <w:p w14:paraId="505AEE4B" w14:textId="77777777" w:rsidR="0076714C" w:rsidRPr="005F17CE" w:rsidRDefault="0076714C" w:rsidP="0076714C">
      <w:pPr>
        <w:pStyle w:val="Akapitzlist"/>
        <w:numPr>
          <w:ilvl w:val="0"/>
          <w:numId w:val="13"/>
        </w:numPr>
        <w:spacing w:after="0" w:line="240" w:lineRule="auto"/>
        <w:contextualSpacing/>
        <w:jc w:val="both"/>
        <w:rPr>
          <w:rFonts w:cs="Calibri"/>
          <w:b/>
          <w:bCs/>
        </w:rPr>
      </w:pPr>
      <w:r w:rsidRPr="005F17CE">
        <w:rPr>
          <w:rFonts w:cs="Calibri"/>
          <w:b/>
          <w:bCs/>
        </w:rPr>
        <w:t xml:space="preserve">Inspektor Ochrony Danych </w:t>
      </w:r>
    </w:p>
    <w:p w14:paraId="4B74A656" w14:textId="77777777" w:rsidR="0076714C" w:rsidRPr="005F17CE" w:rsidRDefault="0076714C" w:rsidP="0076714C">
      <w:pPr>
        <w:pStyle w:val="Akapitzlist"/>
        <w:spacing w:after="0" w:line="240" w:lineRule="auto"/>
        <w:jc w:val="both"/>
        <w:rPr>
          <w:rFonts w:eastAsiaTheme="minorHAnsi" w:cs="Calibri"/>
          <w:b/>
          <w:bCs/>
        </w:rPr>
      </w:pPr>
      <w:r w:rsidRPr="005F17CE">
        <w:rPr>
          <w:rFonts w:cs="Calibri"/>
        </w:rPr>
        <w:t xml:space="preserve">Spółka wyznaczyła Inspektora Ochrony Danych, z którym może </w:t>
      </w:r>
      <w:r w:rsidRPr="005F17CE">
        <w:rPr>
          <w:rFonts w:cs="Calibri"/>
          <w:i/>
          <w:iCs/>
        </w:rPr>
        <w:t>Pani/Pan</w:t>
      </w:r>
      <w:r w:rsidRPr="005F17CE">
        <w:rPr>
          <w:rFonts w:cs="Calibri"/>
        </w:rPr>
        <w:t xml:space="preserve"> skontaktować się w sprawach ochrony swoich danych osobowych pod e-mailem: </w:t>
      </w:r>
      <w:hyperlink r:id="rId16" w:history="1">
        <w:r w:rsidRPr="005F17CE">
          <w:rPr>
            <w:rStyle w:val="Hipercze"/>
            <w:rFonts w:cs="Calibri"/>
          </w:rPr>
          <w:t>rodo@arp.gda.pl</w:t>
        </w:r>
      </w:hyperlink>
      <w:r w:rsidRPr="005F17CE">
        <w:rPr>
          <w:rFonts w:cs="Calibri"/>
        </w:rPr>
        <w:t xml:space="preserve"> lub pisemnie na adres siedziby Spółki.</w:t>
      </w:r>
    </w:p>
    <w:p w14:paraId="551E0B15" w14:textId="77777777" w:rsidR="0076714C" w:rsidRPr="005F17CE" w:rsidRDefault="0076714C" w:rsidP="0076714C">
      <w:pPr>
        <w:pStyle w:val="Akapitzlist"/>
        <w:numPr>
          <w:ilvl w:val="0"/>
          <w:numId w:val="13"/>
        </w:numPr>
        <w:spacing w:after="160" w:line="240" w:lineRule="auto"/>
        <w:contextualSpacing/>
        <w:rPr>
          <w:rFonts w:cs="Calibri"/>
          <w:b/>
          <w:bCs/>
        </w:rPr>
      </w:pPr>
      <w:r w:rsidRPr="005F17CE">
        <w:rPr>
          <w:rFonts w:cs="Calibri"/>
          <w:b/>
          <w:bCs/>
        </w:rPr>
        <w:t>Cele i podstawy przetwarzania</w:t>
      </w:r>
    </w:p>
    <w:p w14:paraId="7C9BF64C" w14:textId="41354244" w:rsidR="0076714C" w:rsidRDefault="0076714C" w:rsidP="0076714C">
      <w:pPr>
        <w:pStyle w:val="Akapitzlist"/>
        <w:rPr>
          <w:rFonts w:cs="Calibri"/>
          <w:color w:val="101010"/>
          <w:lang w:eastAsia="pl-PL"/>
        </w:rPr>
      </w:pPr>
      <w:r w:rsidRPr="005F17CE">
        <w:rPr>
          <w:rFonts w:cs="Calibri"/>
          <w:color w:val="000000"/>
        </w:rPr>
        <w:lastRenderedPageBreak/>
        <w:t xml:space="preserve">Pani/Pana dane osobowe wskazane w formularzu akredytacji będą przetwarzane w związku z akredytacją </w:t>
      </w:r>
      <w:r w:rsidR="009C28C2" w:rsidRPr="005F17CE">
        <w:rPr>
          <w:rFonts w:cs="Calibri"/>
          <w:color w:val="000000"/>
        </w:rPr>
        <w:t>IOB w</w:t>
      </w:r>
      <w:r w:rsidRPr="005F17CE">
        <w:rPr>
          <w:rFonts w:cs="Calibri"/>
          <w:color w:val="000000"/>
        </w:rPr>
        <w:t xml:space="preserve"> systemie „Pomorski System Usług Informacyjnych i Doradczych SPEKTRUM 2030</w:t>
      </w:r>
      <w:r w:rsidRPr="005F17CE">
        <w:rPr>
          <w:rFonts w:cs="Calibri"/>
          <w:color w:val="101010"/>
          <w:lang w:eastAsia="pl-PL"/>
        </w:rPr>
        <w:t>”, w tym w celu:</w:t>
      </w:r>
    </w:p>
    <w:p w14:paraId="0644C15E" w14:textId="77777777" w:rsidR="0076714C" w:rsidRPr="00554225" w:rsidRDefault="0076714C" w:rsidP="0076714C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eastAsiaTheme="minorHAnsi" w:cs="Calibri"/>
          <w:color w:val="101010"/>
          <w:lang w:eastAsia="pl-PL"/>
        </w:rPr>
      </w:pPr>
      <w:r w:rsidRPr="00554225">
        <w:rPr>
          <w:rFonts w:eastAsiaTheme="minorHAnsi" w:cs="Calibri"/>
          <w:color w:val="101010"/>
          <w:lang w:eastAsia="pl-PL"/>
        </w:rPr>
        <w:t>realizacji, monitoringu i ewaluacji Projektu,</w:t>
      </w:r>
    </w:p>
    <w:p w14:paraId="16BADB17" w14:textId="77777777" w:rsidR="0076714C" w:rsidRPr="00554225" w:rsidRDefault="0076714C" w:rsidP="0076714C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eastAsiaTheme="minorHAnsi" w:cs="Calibri"/>
          <w:color w:val="101010"/>
          <w:lang w:eastAsia="pl-PL"/>
        </w:rPr>
      </w:pPr>
      <w:r w:rsidRPr="00554225">
        <w:rPr>
          <w:rFonts w:eastAsiaTheme="minorHAnsi" w:cs="Calibri"/>
          <w:color w:val="101010"/>
          <w:lang w:eastAsia="pl-PL"/>
        </w:rPr>
        <w:t>nawiązania lub utrzymania z Państwem kontaktu sprawach związanych z uczestnictwem w Projekcie,</w:t>
      </w:r>
    </w:p>
    <w:p w14:paraId="1973ADB7" w14:textId="77777777" w:rsidR="0076714C" w:rsidRPr="00554225" w:rsidRDefault="0076714C" w:rsidP="0076714C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eastAsiaTheme="minorHAnsi" w:cs="Calibri"/>
          <w:color w:val="101010"/>
          <w:lang w:eastAsia="pl-PL"/>
        </w:rPr>
      </w:pPr>
      <w:r w:rsidRPr="00554225">
        <w:rPr>
          <w:rFonts w:eastAsiaTheme="minorHAnsi" w:cs="Calibri"/>
          <w:color w:val="101010"/>
          <w:lang w:eastAsia="pl-PL"/>
        </w:rPr>
        <w:t xml:space="preserve">przeprowadzenia badań objętych Projektem, </w:t>
      </w:r>
    </w:p>
    <w:p w14:paraId="05DC0D57" w14:textId="1DAB6CE5" w:rsidR="0076714C" w:rsidRPr="00554225" w:rsidRDefault="0076714C" w:rsidP="009C28C2">
      <w:pPr>
        <w:pStyle w:val="Akapitzlist"/>
        <w:numPr>
          <w:ilvl w:val="0"/>
          <w:numId w:val="16"/>
        </w:numPr>
        <w:spacing w:after="0" w:line="240" w:lineRule="auto"/>
        <w:ind w:left="851"/>
        <w:jc w:val="both"/>
        <w:rPr>
          <w:rFonts w:cs="Calibri"/>
          <w:b/>
          <w:bCs/>
        </w:rPr>
      </w:pPr>
      <w:r w:rsidRPr="00554225">
        <w:rPr>
          <w:rFonts w:eastAsiaTheme="minorHAnsi" w:cs="Calibri"/>
          <w:color w:val="101010"/>
          <w:lang w:eastAsia="pl-PL"/>
        </w:rPr>
        <w:t>archiwizowania dokumentacji projektowej,</w:t>
      </w:r>
      <w:r>
        <w:rPr>
          <w:rFonts w:eastAsiaTheme="minorHAnsi" w:cs="Calibri"/>
          <w:color w:val="101010"/>
          <w:lang w:eastAsia="pl-PL"/>
        </w:rPr>
        <w:t xml:space="preserve"> </w:t>
      </w:r>
      <w:r w:rsidRPr="00554225">
        <w:rPr>
          <w:rFonts w:cs="Calibri"/>
          <w:color w:val="101010"/>
          <w:lang w:eastAsia="pl-PL"/>
        </w:rPr>
        <w:t>w związku z:</w:t>
      </w:r>
      <w:r w:rsidR="009C28C2">
        <w:rPr>
          <w:rFonts w:cs="Calibri"/>
          <w:color w:val="101010"/>
          <w:lang w:eastAsia="pl-PL"/>
        </w:rPr>
        <w:t xml:space="preserve">  </w:t>
      </w:r>
      <w:r w:rsidR="009C28C2">
        <w:rPr>
          <w:rFonts w:cs="Calibri"/>
          <w:color w:val="101010"/>
          <w:lang w:eastAsia="pl-PL"/>
        </w:rPr>
        <w:br/>
      </w:r>
      <w:r w:rsidRPr="00554225">
        <w:rPr>
          <w:rFonts w:cs="Calibri"/>
          <w:color w:val="101010"/>
          <w:lang w:eastAsia="pl-PL"/>
        </w:rPr>
        <w:t>- 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ogólne),</w:t>
      </w:r>
      <w:r w:rsidR="009C28C2">
        <w:rPr>
          <w:rFonts w:cs="Calibri"/>
          <w:color w:val="101010"/>
          <w:lang w:eastAsia="pl-PL"/>
        </w:rPr>
        <w:t xml:space="preserve"> </w:t>
      </w:r>
      <w:r w:rsidRPr="00554225">
        <w:rPr>
          <w:rFonts w:cs="Calibri"/>
          <w:color w:val="101010"/>
          <w:lang w:eastAsia="pl-PL"/>
        </w:rPr>
        <w:t>- ustawą z dnia 28 kwietnia 2022 r. o zasadach realizacji zadań finansowanych ze środków europejskich w perspektywie finansowej 2021–2027,na podstawie art. 6 ust. 1 lit. c) RODO (tj. obowiązku prawnego). Dane osobowe przetwarzane będą w celu dochodzenia, ustalenia i obrony przed roszczeniami. Ponadto, dane osobowe osób wskazanych w umowie lub w późniejszym kontakcie stron jako odpowiedzialnych za wykonanie umowy, będą przetwarzane w celu współpracy w sprawach związanych z realizacją umowy, na podstawie art. 6 ust. 1 lit. f RODO (tj. wynikających z prawnie uzasadnionych interesów realizowanych przez administratora lub stronę trzecią).</w:t>
      </w:r>
    </w:p>
    <w:p w14:paraId="65F87D7F" w14:textId="77777777" w:rsidR="0076714C" w:rsidRPr="005F17CE" w:rsidRDefault="0076714C" w:rsidP="0076714C">
      <w:pPr>
        <w:pStyle w:val="Akapitzlist"/>
        <w:numPr>
          <w:ilvl w:val="0"/>
          <w:numId w:val="13"/>
        </w:numPr>
        <w:spacing w:after="0" w:line="240" w:lineRule="auto"/>
        <w:contextualSpacing/>
        <w:jc w:val="both"/>
        <w:rPr>
          <w:rFonts w:cs="Calibri"/>
          <w:b/>
          <w:bCs/>
        </w:rPr>
      </w:pPr>
      <w:r w:rsidRPr="005F17CE">
        <w:rPr>
          <w:rFonts w:cs="Calibri"/>
          <w:b/>
          <w:bCs/>
        </w:rPr>
        <w:t>Odbiorcy danych</w:t>
      </w:r>
    </w:p>
    <w:p w14:paraId="08F36880" w14:textId="77777777" w:rsidR="0076714C" w:rsidRPr="005F17CE" w:rsidRDefault="0076714C" w:rsidP="0076714C">
      <w:pPr>
        <w:pStyle w:val="Akapitzlist"/>
        <w:spacing w:after="240" w:line="240" w:lineRule="auto"/>
        <w:jc w:val="both"/>
        <w:rPr>
          <w:rFonts w:eastAsiaTheme="minorHAnsi" w:cs="Calibri"/>
          <w:b/>
          <w:bCs/>
        </w:rPr>
      </w:pPr>
      <w:r w:rsidRPr="005F17CE">
        <w:rPr>
          <w:rFonts w:cs="Calibri"/>
          <w:color w:val="101010"/>
          <w:lang w:eastAsia="pl-PL"/>
        </w:rPr>
        <w:t>Dane osobowe będą udostępniane pozostałym administratorom wymienionym w art. 87 ustawy z dnia 28 kwietnia 2022 r. o zasadach realizacji zadań finansowanych ze środków europejskich w perspektywie finansowej 2021–2027, w tym Instytucji Zarządzającej – Zarządowi Województwa Pomorskiego oraz stronom i innym uczestnikom postępowań związanych z dochodzeniem zwrotu środków, w tym prowadzonych postępowań administracyjnych w celu wydania decyzji o zwrocie środków. Dane osobowe będziemy przekazywać innym podmiotom, którym zlecimy usługi związane z powierzeniem przetwarzania danych osobowych, w tym dostawcom usług informatycznych, usług archiwizacji i niszczenia dokumentów. Takie podmioty będą przetwarzać dane na podstawie umowy z nami i tylko zgodnie z naszymi poleceniami. Ponadto w zakresie stanowiącym informację publiczną dane będą ujawniane każdemu zainteresowanemu (i uprawnionemu) taką informacją, a także publikowane w BIP.</w:t>
      </w:r>
    </w:p>
    <w:p w14:paraId="7CFCB789" w14:textId="77777777" w:rsidR="0076714C" w:rsidRPr="005F17CE" w:rsidRDefault="0076714C" w:rsidP="0076714C">
      <w:pPr>
        <w:pStyle w:val="Akapitzlist"/>
        <w:numPr>
          <w:ilvl w:val="0"/>
          <w:numId w:val="13"/>
        </w:numPr>
        <w:spacing w:after="160" w:line="252" w:lineRule="auto"/>
        <w:contextualSpacing/>
        <w:jc w:val="both"/>
        <w:rPr>
          <w:rFonts w:cs="Calibri"/>
          <w:b/>
          <w:bCs/>
        </w:rPr>
      </w:pPr>
      <w:r w:rsidRPr="005F17CE">
        <w:rPr>
          <w:rFonts w:cs="Calibri"/>
          <w:b/>
          <w:bCs/>
        </w:rPr>
        <w:t xml:space="preserve">Okres przechowywania danych </w:t>
      </w:r>
    </w:p>
    <w:p w14:paraId="0619F617" w14:textId="77777777" w:rsidR="0076714C" w:rsidRPr="005F17CE" w:rsidRDefault="0076714C" w:rsidP="0076714C">
      <w:pPr>
        <w:pStyle w:val="Akapitzlist"/>
        <w:jc w:val="both"/>
        <w:rPr>
          <w:rFonts w:eastAsiaTheme="minorHAnsi" w:cs="Calibri"/>
          <w:b/>
          <w:bCs/>
        </w:rPr>
      </w:pPr>
      <w:r w:rsidRPr="005F17CE">
        <w:rPr>
          <w:rFonts w:cs="Calibri"/>
          <w:color w:val="101010"/>
          <w:lang w:eastAsia="pl-PL"/>
        </w:rPr>
        <w:t>Dane osobowe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  <w:r w:rsidRPr="005F17CE">
        <w:rPr>
          <w:rFonts w:cs="Calibri"/>
        </w:rPr>
        <w:t xml:space="preserve"> </w:t>
      </w:r>
    </w:p>
    <w:p w14:paraId="2D027273" w14:textId="77777777" w:rsidR="0076714C" w:rsidRPr="005F17CE" w:rsidRDefault="0076714C" w:rsidP="0076714C">
      <w:pPr>
        <w:pStyle w:val="Akapitzlist"/>
        <w:numPr>
          <w:ilvl w:val="0"/>
          <w:numId w:val="13"/>
        </w:numPr>
        <w:spacing w:after="160" w:line="252" w:lineRule="auto"/>
        <w:contextualSpacing/>
        <w:jc w:val="both"/>
        <w:rPr>
          <w:rFonts w:cs="Calibri"/>
          <w:b/>
          <w:bCs/>
        </w:rPr>
      </w:pPr>
      <w:r w:rsidRPr="005F17CE">
        <w:rPr>
          <w:rFonts w:cs="Calibri"/>
          <w:b/>
          <w:bCs/>
        </w:rPr>
        <w:t>Prawa osób, których dane dotyczą</w:t>
      </w:r>
    </w:p>
    <w:p w14:paraId="51ED720E" w14:textId="77777777" w:rsidR="0076714C" w:rsidRPr="005F17CE" w:rsidRDefault="0076714C" w:rsidP="0076714C">
      <w:pPr>
        <w:pStyle w:val="Akapitzlist"/>
        <w:numPr>
          <w:ilvl w:val="3"/>
          <w:numId w:val="14"/>
        </w:numPr>
        <w:spacing w:after="160" w:line="252" w:lineRule="auto"/>
        <w:contextualSpacing/>
        <w:jc w:val="both"/>
        <w:rPr>
          <w:rFonts w:cs="Calibri"/>
        </w:rPr>
      </w:pPr>
      <w:r w:rsidRPr="005F17CE">
        <w:rPr>
          <w:rFonts w:cs="Calibri"/>
        </w:rPr>
        <w:t xml:space="preserve">Zgodnie z RODO, przysługuje </w:t>
      </w:r>
      <w:r w:rsidRPr="005F17CE">
        <w:rPr>
          <w:rFonts w:cs="Calibri"/>
          <w:i/>
          <w:iCs/>
        </w:rPr>
        <w:t>Pani/Panu prawo żądania od Administratora</w:t>
      </w:r>
      <w:r w:rsidRPr="005F17CE">
        <w:rPr>
          <w:rFonts w:cs="Calibri"/>
        </w:rPr>
        <w:t>:</w:t>
      </w:r>
    </w:p>
    <w:p w14:paraId="1D3D597B" w14:textId="77777777" w:rsidR="0076714C" w:rsidRPr="005F17CE" w:rsidRDefault="0076714C" w:rsidP="0076714C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cs="Calibri"/>
        </w:rPr>
      </w:pPr>
      <w:r w:rsidRPr="005F17CE">
        <w:rPr>
          <w:rFonts w:cs="Calibri"/>
        </w:rPr>
        <w:t>dostępu do swoich danych;</w:t>
      </w:r>
    </w:p>
    <w:p w14:paraId="559E87B8" w14:textId="77777777" w:rsidR="0076714C" w:rsidRPr="005F17CE" w:rsidRDefault="0076714C" w:rsidP="0076714C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cs="Calibri"/>
        </w:rPr>
      </w:pPr>
      <w:r w:rsidRPr="005F17CE">
        <w:rPr>
          <w:rFonts w:cs="Calibri"/>
        </w:rPr>
        <w:t>do sprostowania (poprawiania) swoich danych;</w:t>
      </w:r>
    </w:p>
    <w:p w14:paraId="3DC974FC" w14:textId="77777777" w:rsidR="0076714C" w:rsidRPr="005F17CE" w:rsidRDefault="0076714C" w:rsidP="0076714C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cs="Calibri"/>
        </w:rPr>
      </w:pPr>
      <w:r w:rsidRPr="005F17CE">
        <w:rPr>
          <w:rFonts w:cs="Calibri"/>
        </w:rPr>
        <w:t>do usunięcia danych, ograniczenia przetwarzania danych;</w:t>
      </w:r>
    </w:p>
    <w:p w14:paraId="7499CAE6" w14:textId="77777777" w:rsidR="0076714C" w:rsidRPr="005F17CE" w:rsidRDefault="0076714C" w:rsidP="0076714C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cs="Calibri"/>
        </w:rPr>
      </w:pPr>
      <w:r w:rsidRPr="005F17CE">
        <w:rPr>
          <w:rFonts w:cs="Calibri"/>
        </w:rPr>
        <w:t>do wniesienia sprzeciwu wobec przetwarzania danych.</w:t>
      </w:r>
    </w:p>
    <w:p w14:paraId="4B09D436" w14:textId="77777777" w:rsidR="0076714C" w:rsidRPr="005F17CE" w:rsidRDefault="0076714C" w:rsidP="0076714C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cs="Calibri"/>
        </w:rPr>
      </w:pPr>
      <w:r w:rsidRPr="005F17CE">
        <w:rPr>
          <w:rFonts w:cs="Calibri"/>
        </w:rPr>
        <w:t xml:space="preserve">Ma </w:t>
      </w:r>
      <w:r w:rsidRPr="005F17CE">
        <w:rPr>
          <w:rFonts w:cs="Calibri"/>
          <w:i/>
          <w:iCs/>
        </w:rPr>
        <w:t>Pani/Pan</w:t>
      </w:r>
      <w:r w:rsidRPr="005F17CE">
        <w:rPr>
          <w:rFonts w:cs="Calibri"/>
        </w:rPr>
        <w:t xml:space="preserve"> prawo wniesienia skargi do Prezesa Urzędu Ochrony Danych Osobowych, gdy uzna </w:t>
      </w:r>
      <w:r w:rsidRPr="005F17CE">
        <w:rPr>
          <w:rFonts w:cs="Calibri"/>
          <w:i/>
          <w:iCs/>
        </w:rPr>
        <w:t>Pani/Pan</w:t>
      </w:r>
      <w:r w:rsidRPr="005F17CE">
        <w:rPr>
          <w:rFonts w:cs="Calibri"/>
        </w:rPr>
        <w:t xml:space="preserve">, iż przetwarzanie danych osobowych </w:t>
      </w:r>
      <w:r w:rsidRPr="005F17CE">
        <w:rPr>
          <w:rFonts w:cs="Calibri"/>
          <w:i/>
          <w:iCs/>
        </w:rPr>
        <w:t>Pani/Pana</w:t>
      </w:r>
      <w:r w:rsidRPr="005F17CE">
        <w:rPr>
          <w:rFonts w:cs="Calibri"/>
        </w:rPr>
        <w:t xml:space="preserve"> narusza przepisy RODO.</w:t>
      </w:r>
    </w:p>
    <w:p w14:paraId="531F02CB" w14:textId="77777777" w:rsidR="0076714C" w:rsidRPr="005F17CE" w:rsidRDefault="0076714C" w:rsidP="0076714C">
      <w:pPr>
        <w:numPr>
          <w:ilvl w:val="0"/>
          <w:numId w:val="13"/>
        </w:numPr>
        <w:spacing w:line="252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5F17CE">
        <w:rPr>
          <w:rFonts w:ascii="Calibri" w:eastAsia="Times New Roman" w:hAnsi="Calibri" w:cs="Calibri"/>
          <w:b/>
          <w:bCs/>
          <w:sz w:val="20"/>
          <w:szCs w:val="20"/>
        </w:rPr>
        <w:lastRenderedPageBreak/>
        <w:t xml:space="preserve">Informacja o dobrowolności podania danych </w:t>
      </w:r>
    </w:p>
    <w:p w14:paraId="67BB0427" w14:textId="77777777" w:rsidR="0076714C" w:rsidRPr="005F17CE" w:rsidRDefault="0076714C" w:rsidP="0076714C">
      <w:pPr>
        <w:pStyle w:val="Akapitzlist"/>
        <w:rPr>
          <w:rFonts w:eastAsiaTheme="minorHAnsi" w:cs="Calibri"/>
          <w:color w:val="101010"/>
          <w:lang w:eastAsia="pl-PL"/>
        </w:rPr>
      </w:pPr>
      <w:r w:rsidRPr="005F17CE">
        <w:rPr>
          <w:rFonts w:cs="Calibri"/>
          <w:color w:val="101010"/>
          <w:lang w:eastAsia="pl-PL"/>
        </w:rPr>
        <w:t>Podanie danych osobowych jest warunkiem wzięcia udziału w akredytacji IOB w systemie SPEKTRUM, a konsekwencją niepodania danych osobowych będzie brak możliwości akredytacji Instytucji, w tym wzięcia udziału w projekcie.</w:t>
      </w:r>
    </w:p>
    <w:p w14:paraId="3C0A32FA" w14:textId="77777777" w:rsidR="0076714C" w:rsidRPr="00227D7D" w:rsidRDefault="0076714C" w:rsidP="0076714C">
      <w:pPr>
        <w:numPr>
          <w:ilvl w:val="0"/>
          <w:numId w:val="3"/>
        </w:num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b/>
          <w:smallCaps/>
          <w:sz w:val="20"/>
          <w:szCs w:val="20"/>
        </w:rPr>
        <w:t>postanowienia końcowe</w:t>
      </w:r>
    </w:p>
    <w:p w14:paraId="6E5285E5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Regulamin jest dostępny na stronie arp.gda.pl/spektrum</w:t>
      </w:r>
    </w:p>
    <w:p w14:paraId="6EE7A3AA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Regulamin obowiązuje od dnia jego ogłoszenia.</w:t>
      </w:r>
    </w:p>
    <w:p w14:paraId="477EAC2A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Administrator Bazy zastrzega sobie prawo do dokonywania w każdym czasie jednostronnych zmian </w:t>
      </w:r>
      <w:r w:rsidRPr="00227D7D">
        <w:rPr>
          <w:rFonts w:ascii="Calibri" w:hAnsi="Calibri" w:cs="Calibri"/>
          <w:sz w:val="20"/>
          <w:szCs w:val="20"/>
        </w:rPr>
        <w:br w:type="textWrapping" w:clear="all"/>
        <w:t>w Regulaminie, przy czym Operator powiadomi każdorazowo o zmianach.</w:t>
      </w:r>
    </w:p>
    <w:p w14:paraId="619FA764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Wszelkie zmiany wprowadzone do Regulaminu stają się obowiązujące w momencie ich ogłoszenia.</w:t>
      </w:r>
    </w:p>
    <w:p w14:paraId="44E582E4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Dane osób będących uczestnikami projektów dofinansowanych ze środków publicznych będą przetwarzane nie dłużej niż jest to niezbędne do osiągnięcia celu realizacji zadań, o których mowa w art. 9 ust. 2 ustawy z dnia 11 lipca 2014 r. o zasadach realizacji programów w zakresie polityki spójności finansowanych w perspektywie finansowej 2014-2020 (Dz. U. z 2018 r. poz. 1431, z późn. zm.). W przypadku osób będących uczestnikami projektów dofinasowanych ze środków publicznych, dane osobowe są przetwarzane z mocy prawa po ich przystąpieniu do projektu i nie mogą być usunięte. </w:t>
      </w:r>
    </w:p>
    <w:p w14:paraId="33DB3D52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Każdy Użytkownik ma prawo pobrać treść Regulaminu w formacie do wydruku ze strony internetowej i zapisać go na własnym nośniku. </w:t>
      </w:r>
    </w:p>
    <w:p w14:paraId="7CCC3A1E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W przypadku rozbieżności pomiędzy Regulaminem a przepisami prawa rozstrzygające są przepisy prawa. Rozbieżności te nie stanowią podstawy do roszczeń. W przypadku zmian w przepisach prawa mających wpływ na postanowienia Regulaminu, treść Regulaminu zostanie zaktualizowana.</w:t>
      </w:r>
    </w:p>
    <w:p w14:paraId="41DE8E1B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</w:p>
    <w:p w14:paraId="11FE695E" w14:textId="77777777" w:rsidR="0076714C" w:rsidRPr="00227D7D" w:rsidRDefault="0076714C" w:rsidP="0076714C">
      <w:pPr>
        <w:spacing w:after="240"/>
        <w:jc w:val="center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227D7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Załącznik nr 1</w:t>
      </w:r>
    </w:p>
    <w:p w14:paraId="681D0088" w14:textId="77777777" w:rsidR="0076714C" w:rsidRPr="00227D7D" w:rsidRDefault="0076714C" w:rsidP="0076714C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227D7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Formularz akredytacji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76714C" w:rsidRPr="00227D7D" w14:paraId="3A07BAC9" w14:textId="77777777" w:rsidTr="009F0AA3">
        <w:tc>
          <w:tcPr>
            <w:tcW w:w="2943" w:type="dxa"/>
            <w:vAlign w:val="center"/>
          </w:tcPr>
          <w:p w14:paraId="3BAA42E3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Nazwa podmiotu</w:t>
            </w:r>
          </w:p>
        </w:tc>
        <w:tc>
          <w:tcPr>
            <w:tcW w:w="6296" w:type="dxa"/>
            <w:vAlign w:val="center"/>
          </w:tcPr>
          <w:p w14:paraId="0DD4E45F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B49C530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1E9084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9AD5C4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2EF322EE" w14:textId="77777777" w:rsidTr="009F0AA3">
        <w:tc>
          <w:tcPr>
            <w:tcW w:w="2943" w:type="dxa"/>
            <w:vAlign w:val="center"/>
          </w:tcPr>
          <w:p w14:paraId="55959127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Numer Identyfikacji Podatkowej (NIP lub Pesel)</w:t>
            </w:r>
          </w:p>
        </w:tc>
        <w:tc>
          <w:tcPr>
            <w:tcW w:w="6296" w:type="dxa"/>
            <w:vAlign w:val="center"/>
          </w:tcPr>
          <w:p w14:paraId="65EE60BA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501BE6E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69DD06D1" w14:textId="77777777" w:rsidTr="009F0AA3">
        <w:tc>
          <w:tcPr>
            <w:tcW w:w="9239" w:type="dxa"/>
            <w:gridSpan w:val="2"/>
            <w:vAlign w:val="center"/>
          </w:tcPr>
          <w:p w14:paraId="408FDB4E" w14:textId="77777777" w:rsidR="0076714C" w:rsidRPr="00227D7D" w:rsidRDefault="0076714C" w:rsidP="009F0A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</w:tr>
      <w:tr w:rsidR="0076714C" w:rsidRPr="00227D7D" w14:paraId="1F28DA09" w14:textId="77777777" w:rsidTr="009F0AA3">
        <w:tc>
          <w:tcPr>
            <w:tcW w:w="2943" w:type="dxa"/>
            <w:vAlign w:val="center"/>
          </w:tcPr>
          <w:p w14:paraId="5F5B64B4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Miejscowość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(siedziba główna)</w:t>
            </w:r>
          </w:p>
        </w:tc>
        <w:tc>
          <w:tcPr>
            <w:tcW w:w="6296" w:type="dxa"/>
            <w:vAlign w:val="center"/>
          </w:tcPr>
          <w:p w14:paraId="503332FE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381FCD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7212A541" w14:textId="77777777" w:rsidTr="009F0AA3">
        <w:tc>
          <w:tcPr>
            <w:tcW w:w="2943" w:type="dxa"/>
            <w:vAlign w:val="center"/>
          </w:tcPr>
          <w:p w14:paraId="7D414795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Ulica i numer budynku</w:t>
            </w:r>
          </w:p>
        </w:tc>
        <w:tc>
          <w:tcPr>
            <w:tcW w:w="6296" w:type="dxa"/>
            <w:vAlign w:val="center"/>
          </w:tcPr>
          <w:p w14:paraId="4C6427CC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957A2F0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40A762E4" w14:textId="77777777" w:rsidTr="009F0AA3">
        <w:tc>
          <w:tcPr>
            <w:tcW w:w="2943" w:type="dxa"/>
            <w:vAlign w:val="center"/>
          </w:tcPr>
          <w:p w14:paraId="505AA72C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Numer lokalu</w:t>
            </w:r>
          </w:p>
        </w:tc>
        <w:tc>
          <w:tcPr>
            <w:tcW w:w="6296" w:type="dxa"/>
            <w:vAlign w:val="center"/>
          </w:tcPr>
          <w:p w14:paraId="40CC26DD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FBCAFE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64FAED7E" w14:textId="77777777" w:rsidTr="009F0AA3">
        <w:tc>
          <w:tcPr>
            <w:tcW w:w="2943" w:type="dxa"/>
            <w:vAlign w:val="center"/>
          </w:tcPr>
          <w:p w14:paraId="70899EF7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lastRenderedPageBreak/>
              <w:t>Nazwa budynku biurowego (opcjonalnie)</w:t>
            </w:r>
          </w:p>
        </w:tc>
        <w:tc>
          <w:tcPr>
            <w:tcW w:w="6296" w:type="dxa"/>
            <w:vAlign w:val="center"/>
          </w:tcPr>
          <w:p w14:paraId="6AA45746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B507D9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02BC2FF1" w14:textId="77777777" w:rsidTr="009F0AA3">
        <w:tc>
          <w:tcPr>
            <w:tcW w:w="2943" w:type="dxa"/>
            <w:vAlign w:val="center"/>
          </w:tcPr>
          <w:p w14:paraId="0975D690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Kod pocztowy i poczta</w:t>
            </w:r>
          </w:p>
        </w:tc>
        <w:tc>
          <w:tcPr>
            <w:tcW w:w="6296" w:type="dxa"/>
            <w:vAlign w:val="center"/>
          </w:tcPr>
          <w:p w14:paraId="08B51959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9A264D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61ADE1EC" w14:textId="77777777" w:rsidTr="009F0AA3">
        <w:tc>
          <w:tcPr>
            <w:tcW w:w="9239" w:type="dxa"/>
            <w:gridSpan w:val="2"/>
            <w:vAlign w:val="center"/>
          </w:tcPr>
          <w:p w14:paraId="0887ED79" w14:textId="77777777" w:rsidR="0076714C" w:rsidRPr="00EB09C5" w:rsidRDefault="0076714C" w:rsidP="009F0AA3">
            <w:pPr>
              <w:jc w:val="center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B09C5">
              <w:rPr>
                <w:rFonts w:ascii="Calibri" w:hAnsi="Calibri" w:cs="Calibri"/>
                <w:sz w:val="20"/>
                <w:szCs w:val="20"/>
              </w:rPr>
              <w:t>Klasyfikacja PKD</w:t>
            </w:r>
          </w:p>
        </w:tc>
      </w:tr>
      <w:tr w:rsidR="0076714C" w:rsidRPr="00227D7D" w14:paraId="6F765E36" w14:textId="77777777" w:rsidTr="009F0AA3">
        <w:tc>
          <w:tcPr>
            <w:tcW w:w="2943" w:type="dxa"/>
            <w:vAlign w:val="center"/>
          </w:tcPr>
          <w:p w14:paraId="66C0F696" w14:textId="79330553" w:rsidR="0076714C" w:rsidRPr="00EB09C5" w:rsidRDefault="0076714C" w:rsidP="009F0AA3">
            <w:pPr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B09C5">
              <w:rPr>
                <w:rFonts w:ascii="Calibri" w:hAnsi="Calibri" w:cs="Calibri"/>
                <w:sz w:val="20"/>
                <w:szCs w:val="20"/>
              </w:rPr>
              <w:t xml:space="preserve">Zakres wiodący </w:t>
            </w:r>
            <w:r w:rsidRPr="00EB09C5">
              <w:rPr>
                <w:rFonts w:ascii="Calibri" w:hAnsi="Calibri"/>
                <w:sz w:val="20"/>
                <w:szCs w:val="20"/>
              </w:rPr>
              <w:t>(klasyfikacja PKD</w:t>
            </w:r>
            <w:r w:rsidR="00EB09C5">
              <w:rPr>
                <w:rFonts w:ascii="Calibri" w:hAnsi="Calibri"/>
                <w:sz w:val="20"/>
                <w:szCs w:val="20"/>
              </w:rPr>
              <w:t xml:space="preserve"> w przypadku przedsiębiorstw</w:t>
            </w:r>
            <w:r w:rsidRPr="00EB09C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96" w:type="dxa"/>
            <w:vAlign w:val="center"/>
          </w:tcPr>
          <w:p w14:paraId="13C0BD93" w14:textId="77777777" w:rsidR="0076714C" w:rsidRPr="00EB09C5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  <w:p w14:paraId="64356526" w14:textId="77777777" w:rsidR="0076714C" w:rsidRPr="00EB09C5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76714C" w:rsidRPr="00227D7D" w14:paraId="0767ED80" w14:textId="77777777" w:rsidTr="009F0AA3">
        <w:tc>
          <w:tcPr>
            <w:tcW w:w="2943" w:type="dxa"/>
            <w:vAlign w:val="center"/>
          </w:tcPr>
          <w:p w14:paraId="2B091DAD" w14:textId="50CEE379" w:rsidR="0076714C" w:rsidRPr="00EB09C5" w:rsidRDefault="0076714C" w:rsidP="009F0AA3">
            <w:pPr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B09C5">
              <w:rPr>
                <w:rFonts w:ascii="Calibri" w:hAnsi="Calibri" w:cs="Calibri"/>
                <w:sz w:val="20"/>
                <w:szCs w:val="20"/>
              </w:rPr>
              <w:t>Pozostałe zakresy (opcjonalnie)</w:t>
            </w:r>
          </w:p>
        </w:tc>
        <w:tc>
          <w:tcPr>
            <w:tcW w:w="6296" w:type="dxa"/>
            <w:vAlign w:val="center"/>
          </w:tcPr>
          <w:p w14:paraId="17C44A98" w14:textId="77777777" w:rsidR="0076714C" w:rsidRPr="00EB09C5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  <w:p w14:paraId="606E6D67" w14:textId="77777777" w:rsidR="0076714C" w:rsidRPr="00EB09C5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76714C" w:rsidRPr="00227D7D" w14:paraId="0EEFF84C" w14:textId="77777777" w:rsidTr="009F0AA3">
        <w:tc>
          <w:tcPr>
            <w:tcW w:w="9239" w:type="dxa"/>
            <w:gridSpan w:val="2"/>
            <w:vAlign w:val="center"/>
          </w:tcPr>
          <w:p w14:paraId="390EFC40" w14:textId="77777777" w:rsidR="0076714C" w:rsidRPr="00227D7D" w:rsidRDefault="0076714C" w:rsidP="009F0A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Kontakt</w:t>
            </w:r>
          </w:p>
        </w:tc>
      </w:tr>
      <w:tr w:rsidR="0076714C" w:rsidRPr="00227D7D" w14:paraId="0F4057DD" w14:textId="77777777" w:rsidTr="009F0AA3">
        <w:tc>
          <w:tcPr>
            <w:tcW w:w="2943" w:type="dxa"/>
            <w:vAlign w:val="center"/>
          </w:tcPr>
          <w:p w14:paraId="2715354E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Numer telefonu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 telefon komórkowy</w:t>
            </w:r>
          </w:p>
        </w:tc>
        <w:tc>
          <w:tcPr>
            <w:tcW w:w="6296" w:type="dxa"/>
            <w:vAlign w:val="center"/>
          </w:tcPr>
          <w:p w14:paraId="73AAC5ED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781812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02963509" w14:textId="77777777" w:rsidTr="009F0AA3">
        <w:tc>
          <w:tcPr>
            <w:tcW w:w="2943" w:type="dxa"/>
            <w:vAlign w:val="center"/>
          </w:tcPr>
          <w:p w14:paraId="32776D5D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/>
                <w:sz w:val="20"/>
                <w:szCs w:val="20"/>
              </w:rPr>
              <w:t>olejny n</w:t>
            </w:r>
            <w:r w:rsidRPr="00227D7D">
              <w:rPr>
                <w:rFonts w:ascii="Calibri" w:hAnsi="Calibri" w:cs="Calibri"/>
                <w:sz w:val="20"/>
                <w:szCs w:val="20"/>
              </w:rPr>
              <w:t xml:space="preserve">umer telefonu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 xml:space="preserve">ub telefon komórkowy </w:t>
            </w:r>
            <w:r w:rsidRPr="00227D7D">
              <w:rPr>
                <w:rFonts w:ascii="Calibri" w:hAnsi="Calibri" w:cs="Calibri"/>
                <w:sz w:val="20"/>
                <w:szCs w:val="20"/>
              </w:rPr>
              <w:t>(opcjonalny)</w:t>
            </w:r>
          </w:p>
        </w:tc>
        <w:tc>
          <w:tcPr>
            <w:tcW w:w="6296" w:type="dxa"/>
            <w:vAlign w:val="center"/>
          </w:tcPr>
          <w:p w14:paraId="2AAB457B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795381C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50BC2615" w14:textId="77777777" w:rsidTr="009F0AA3">
        <w:tc>
          <w:tcPr>
            <w:tcW w:w="2943" w:type="dxa"/>
            <w:vAlign w:val="center"/>
          </w:tcPr>
          <w:p w14:paraId="577D49D9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Faks</w:t>
            </w:r>
          </w:p>
        </w:tc>
        <w:tc>
          <w:tcPr>
            <w:tcW w:w="6296" w:type="dxa"/>
            <w:vAlign w:val="center"/>
          </w:tcPr>
          <w:p w14:paraId="7C86F0C8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D02F87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3C289B5A" w14:textId="77777777" w:rsidTr="009F0AA3">
        <w:tc>
          <w:tcPr>
            <w:tcW w:w="2943" w:type="dxa"/>
            <w:vAlign w:val="center"/>
          </w:tcPr>
          <w:p w14:paraId="5D0DDDE0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296" w:type="dxa"/>
            <w:vAlign w:val="center"/>
          </w:tcPr>
          <w:p w14:paraId="7805C9F1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210E27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68E5DE47" w14:textId="77777777" w:rsidTr="009F0AA3">
        <w:tc>
          <w:tcPr>
            <w:tcW w:w="2943" w:type="dxa"/>
            <w:vAlign w:val="center"/>
          </w:tcPr>
          <w:p w14:paraId="7CDC9379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Kolejny adres e</w:t>
            </w:r>
            <w:r w:rsidRPr="00227D7D">
              <w:rPr>
                <w:rFonts w:ascii="Calibri" w:hAnsi="Calibri" w:cs="Calibri"/>
                <w:sz w:val="20"/>
                <w:szCs w:val="20"/>
              </w:rPr>
              <w:t>-mail (opcjonalnie)</w:t>
            </w:r>
          </w:p>
        </w:tc>
        <w:tc>
          <w:tcPr>
            <w:tcW w:w="6296" w:type="dxa"/>
            <w:vAlign w:val="center"/>
          </w:tcPr>
          <w:p w14:paraId="3512899C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35FADE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03438116" w14:textId="77777777" w:rsidTr="009F0AA3">
        <w:tc>
          <w:tcPr>
            <w:tcW w:w="2943" w:type="dxa"/>
            <w:vAlign w:val="center"/>
          </w:tcPr>
          <w:p w14:paraId="558D3C82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Komunikator (opcjonalnie)</w:t>
            </w:r>
          </w:p>
        </w:tc>
        <w:tc>
          <w:tcPr>
            <w:tcW w:w="6296" w:type="dxa"/>
            <w:vAlign w:val="center"/>
          </w:tcPr>
          <w:p w14:paraId="26572497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2374C4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0B49D277" w14:textId="77777777" w:rsidTr="009F0AA3">
        <w:tc>
          <w:tcPr>
            <w:tcW w:w="2943" w:type="dxa"/>
            <w:vAlign w:val="center"/>
          </w:tcPr>
          <w:p w14:paraId="4FBBE276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Strona internetowa</w:t>
            </w:r>
          </w:p>
        </w:tc>
        <w:tc>
          <w:tcPr>
            <w:tcW w:w="6296" w:type="dxa"/>
            <w:vAlign w:val="center"/>
          </w:tcPr>
          <w:p w14:paraId="75EBAEEB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A26D59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1A49CC7F" w14:textId="77777777" w:rsidTr="009F0AA3">
        <w:tc>
          <w:tcPr>
            <w:tcW w:w="2943" w:type="dxa"/>
            <w:vAlign w:val="center"/>
          </w:tcPr>
          <w:p w14:paraId="2A1BDEB2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Profil w serwisie społecznościowym (opcjonalnie)</w:t>
            </w:r>
          </w:p>
        </w:tc>
        <w:tc>
          <w:tcPr>
            <w:tcW w:w="6296" w:type="dxa"/>
            <w:vAlign w:val="center"/>
          </w:tcPr>
          <w:p w14:paraId="0A3B26BD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36E195" w14:textId="77777777" w:rsidR="0076714C" w:rsidRPr="00227D7D" w:rsidRDefault="0076714C" w:rsidP="0076714C"/>
    <w:p w14:paraId="0078C283" w14:textId="77777777" w:rsidR="0076714C" w:rsidRPr="00227D7D" w:rsidRDefault="0076714C" w:rsidP="007671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6167"/>
      </w:tblGrid>
      <w:tr w:rsidR="0076714C" w:rsidRPr="00227D7D" w14:paraId="2BF14667" w14:textId="77777777" w:rsidTr="009F0AA3">
        <w:tc>
          <w:tcPr>
            <w:tcW w:w="2942" w:type="dxa"/>
          </w:tcPr>
          <w:p w14:paraId="33CAC39A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227D7D">
              <w:rPr>
                <w:rFonts w:ascii="Calibri" w:hAnsi="Calibri" w:cs="Calibri"/>
                <w:sz w:val="20"/>
                <w:szCs w:val="20"/>
              </w:rPr>
              <w:t>Opis podmiotu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(maksymalnie 1000 znaków)</w:t>
            </w:r>
          </w:p>
        </w:tc>
        <w:tc>
          <w:tcPr>
            <w:tcW w:w="6294" w:type="dxa"/>
            <w:vAlign w:val="center"/>
          </w:tcPr>
          <w:p w14:paraId="04BEC4A4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8A7074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B08DC0F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DEEF957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E03E25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BCEC7C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6C8F8C2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FC0EA8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CB1741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047D262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E5ED52B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2484C0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058116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135D978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9E4BE70" w14:textId="77777777" w:rsidR="0076714C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76AB378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73C1D6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ADFEDE9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BB6BBD7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5109C9" w14:textId="77777777" w:rsidR="0076714C" w:rsidRPr="00227D7D" w:rsidRDefault="0076714C" w:rsidP="009F0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14C" w:rsidRPr="00227D7D" w14:paraId="43E92877" w14:textId="77777777" w:rsidTr="009F0AA3">
        <w:tc>
          <w:tcPr>
            <w:tcW w:w="2942" w:type="dxa"/>
          </w:tcPr>
          <w:p w14:paraId="6226A3D9" w14:textId="77777777" w:rsidR="0076714C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Wskazanie </w:t>
            </w:r>
            <w:bookmarkStart w:id="5" w:name="_Hlk184212786"/>
            <w:r>
              <w:rPr>
                <w:rFonts w:ascii="Calibri" w:hAnsi="Calibri" w:cs="Calibri"/>
                <w:sz w:val="20"/>
                <w:szCs w:val="20"/>
              </w:rPr>
              <w:t xml:space="preserve">obszaru, w którym podmiot zamierza świadczyć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SUD (specjalistyczne usługi doradcze)</w:t>
            </w:r>
            <w:r w:rsidRPr="00AB5B99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  <w:bookmarkEnd w:id="5"/>
          </w:p>
          <w:p w14:paraId="7F68B224" w14:textId="77777777" w:rsidR="0076714C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870803" w14:textId="77777777" w:rsidR="0076714C" w:rsidRPr="00227D7D" w:rsidRDefault="0076714C" w:rsidP="009F0AA3">
            <w:pPr>
              <w:rPr>
                <w:rFonts w:ascii="Calibri" w:hAnsi="Calibri" w:cs="Calibri"/>
                <w:sz w:val="20"/>
                <w:szCs w:val="20"/>
              </w:rPr>
            </w:pPr>
            <w:r w:rsidRPr="00AB5B99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Proszę podkreślić wybrany lub wybrane obszary w polu obok</w:t>
            </w:r>
          </w:p>
        </w:tc>
        <w:tc>
          <w:tcPr>
            <w:tcW w:w="6294" w:type="dxa"/>
            <w:vAlign w:val="center"/>
          </w:tcPr>
          <w:p w14:paraId="4D4B3B86" w14:textId="77777777" w:rsidR="0076714C" w:rsidRPr="00131E0B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131E0B">
              <w:rPr>
                <w:rFonts w:cs="Calibri"/>
              </w:rPr>
              <w:lastRenderedPageBreak/>
              <w:t>zarządzanie i organizacja</w:t>
            </w:r>
          </w:p>
          <w:p w14:paraId="5A3754D3" w14:textId="77777777" w:rsidR="0076714C" w:rsidRPr="0050133E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50133E">
              <w:rPr>
                <w:rFonts w:cs="Calibri"/>
              </w:rPr>
              <w:lastRenderedPageBreak/>
              <w:t>ICT</w:t>
            </w:r>
          </w:p>
          <w:p w14:paraId="17BE17FE" w14:textId="77777777" w:rsidR="0076714C" w:rsidRPr="00501A7A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50133E">
              <w:rPr>
                <w:rFonts w:cs="Calibri"/>
              </w:rPr>
              <w:t>finanse</w:t>
            </w:r>
          </w:p>
          <w:p w14:paraId="72AB2FFB" w14:textId="77777777" w:rsidR="0076714C" w:rsidRPr="00501A7A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501A7A">
              <w:rPr>
                <w:rFonts w:cs="Calibri"/>
              </w:rPr>
              <w:t>marketing</w:t>
            </w:r>
          </w:p>
          <w:p w14:paraId="2C5C9FAE" w14:textId="77777777" w:rsidR="0076714C" w:rsidRPr="00501A7A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501A7A">
              <w:rPr>
                <w:rFonts w:cs="Calibri"/>
              </w:rPr>
              <w:t>eksport</w:t>
            </w:r>
          </w:p>
          <w:p w14:paraId="78669479" w14:textId="77777777" w:rsidR="0076714C" w:rsidRPr="00501A7A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501A7A">
              <w:rPr>
                <w:rFonts w:cs="Calibri"/>
              </w:rPr>
              <w:t>prawo i podatki</w:t>
            </w:r>
          </w:p>
          <w:p w14:paraId="17BF991C" w14:textId="77777777" w:rsidR="0076714C" w:rsidRDefault="0076714C" w:rsidP="0076714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bookmarkStart w:id="6" w:name="_Hlk184212886"/>
            <w:r w:rsidRPr="00A91483">
              <w:rPr>
                <w:rFonts w:cs="Calibri"/>
              </w:rPr>
              <w:t>doradztwo techniczno-środowiskowe</w:t>
            </w:r>
            <w:bookmarkEnd w:id="6"/>
          </w:p>
          <w:p w14:paraId="6DB2B95C" w14:textId="77777777" w:rsidR="00A91483" w:rsidRDefault="00A91483" w:rsidP="00DD50BF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proinnowacyjne usługi doradcze</w:t>
            </w:r>
          </w:p>
          <w:p w14:paraId="125AE3FD" w14:textId="4DE8DF59" w:rsidR="00DD50BF" w:rsidRPr="00DD50BF" w:rsidRDefault="00A91483" w:rsidP="00DD50BF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usługi doradcze związane ze zrównoważonym rozwojem</w:t>
            </w:r>
            <w:r w:rsidR="00EB09C5">
              <w:rPr>
                <w:rFonts w:cs="Calibri"/>
              </w:rPr>
              <w:t xml:space="preserve"> </w:t>
            </w:r>
          </w:p>
        </w:tc>
      </w:tr>
    </w:tbl>
    <w:p w14:paraId="62C248FA" w14:textId="77777777" w:rsidR="0076714C" w:rsidRDefault="0076714C" w:rsidP="0076714C">
      <w:pPr>
        <w:jc w:val="both"/>
        <w:rPr>
          <w:rFonts w:ascii="Calibri" w:hAnsi="Calibri" w:cs="Calibri"/>
          <w:sz w:val="20"/>
          <w:szCs w:val="20"/>
        </w:rPr>
      </w:pPr>
    </w:p>
    <w:p w14:paraId="5276804D" w14:textId="77777777" w:rsidR="0076714C" w:rsidRDefault="0076714C" w:rsidP="0076714C">
      <w:pPr>
        <w:rPr>
          <w:rFonts w:ascii="Calibri" w:hAnsi="Calibri" w:cs="Calibri"/>
          <w:b/>
          <w:bCs/>
          <w:sz w:val="20"/>
          <w:szCs w:val="20"/>
        </w:rPr>
      </w:pPr>
    </w:p>
    <w:p w14:paraId="2724EFE1" w14:textId="77777777" w:rsidR="0076714C" w:rsidRPr="00AB5B99" w:rsidRDefault="0076714C" w:rsidP="0076714C">
      <w:pPr>
        <w:rPr>
          <w:rFonts w:ascii="Calibri" w:hAnsi="Calibri" w:cs="Calibri"/>
          <w:b/>
          <w:bCs/>
          <w:sz w:val="20"/>
          <w:szCs w:val="20"/>
        </w:rPr>
      </w:pPr>
      <w:r w:rsidRPr="00AB5B99">
        <w:rPr>
          <w:rFonts w:ascii="Calibri" w:hAnsi="Calibri" w:cs="Calibri"/>
          <w:b/>
          <w:bCs/>
          <w:sz w:val="20"/>
          <w:szCs w:val="20"/>
        </w:rPr>
        <w:t xml:space="preserve">Lista załączników do wniosku, </w:t>
      </w:r>
      <w:r>
        <w:rPr>
          <w:rFonts w:ascii="Calibri" w:hAnsi="Calibri" w:cs="Calibri"/>
          <w:b/>
          <w:bCs/>
          <w:sz w:val="20"/>
          <w:szCs w:val="20"/>
        </w:rPr>
        <w:t xml:space="preserve">w tym </w:t>
      </w:r>
      <w:r w:rsidRPr="00AB5B99">
        <w:rPr>
          <w:rFonts w:ascii="Calibri" w:hAnsi="Calibri" w:cs="Calibri"/>
          <w:b/>
          <w:bCs/>
          <w:sz w:val="20"/>
          <w:szCs w:val="20"/>
          <w:u w:val="single"/>
        </w:rPr>
        <w:t>dokumentów potwierdzających wykonanie specjalistycznych usług doradczych</w:t>
      </w:r>
      <w:r w:rsidRPr="00AB5B99">
        <w:rPr>
          <w:rFonts w:ascii="Calibri" w:hAnsi="Calibri" w:cs="Calibri"/>
          <w:b/>
          <w:bCs/>
          <w:sz w:val="20"/>
          <w:szCs w:val="20"/>
        </w:rPr>
        <w:t>:</w:t>
      </w:r>
    </w:p>
    <w:p w14:paraId="4F133F6A" w14:textId="77777777" w:rsidR="0076714C" w:rsidRDefault="0076714C" w:rsidP="0076714C">
      <w:pPr>
        <w:jc w:val="both"/>
        <w:rPr>
          <w:rFonts w:ascii="Calibri" w:hAnsi="Calibri" w:cs="Calibri"/>
          <w:sz w:val="20"/>
          <w:szCs w:val="20"/>
        </w:rPr>
      </w:pPr>
    </w:p>
    <w:p w14:paraId="30749396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034E9F50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7A426DEA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617FB081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7AA3376D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62924662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20A30C1F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2A14D808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7CB06B6B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1715D0C6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3AF6FACC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300026CC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10DD2CEA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1010C775" w14:textId="77777777" w:rsidR="0076714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6EC07AB0" w14:textId="77777777" w:rsidR="0076714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692FB210" w14:textId="77777777" w:rsidR="0076714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65CF0107" w14:textId="77777777" w:rsidR="0076714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lastRenderedPageBreak/>
        <w:t>…………………………………………………………………………………………………………………………………</w:t>
      </w:r>
    </w:p>
    <w:p w14:paraId="516754FD" w14:textId="77777777" w:rsidR="0076714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043459E3" w14:textId="77777777" w:rsidR="0076714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6769031F" w14:textId="77777777" w:rsidR="0076714C" w:rsidRPr="00A448DC" w:rsidRDefault="0076714C" w:rsidP="0076714C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A448DC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42A9BC2A" w14:textId="77777777" w:rsidR="0076714C" w:rsidRDefault="0076714C" w:rsidP="0076714C">
      <w:pPr>
        <w:jc w:val="both"/>
        <w:rPr>
          <w:rFonts w:ascii="Calibri" w:hAnsi="Calibri" w:cs="Calibri"/>
          <w:sz w:val="20"/>
          <w:szCs w:val="20"/>
        </w:rPr>
      </w:pPr>
    </w:p>
    <w:p w14:paraId="04A4736C" w14:textId="77777777" w:rsidR="0076714C" w:rsidRPr="00227D7D" w:rsidRDefault="0076714C" w:rsidP="0076714C">
      <w:pPr>
        <w:jc w:val="both"/>
        <w:rPr>
          <w:rFonts w:ascii="Calibri" w:hAnsi="Calibri" w:cs="Calibri"/>
          <w:sz w:val="20"/>
          <w:szCs w:val="20"/>
        </w:rPr>
      </w:pPr>
    </w:p>
    <w:p w14:paraId="0C48FC8C" w14:textId="7B7BA9A4" w:rsidR="004C0D2D" w:rsidRDefault="004C0D2D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że zapoznałem się z regulaminem akredytacji i akceptuję wszystkie zawarte w nim warunki. </w:t>
      </w:r>
    </w:p>
    <w:p w14:paraId="33ECB9BF" w14:textId="25B42DAD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Oświadczam, że przystępuj</w:t>
      </w:r>
      <w:r>
        <w:rPr>
          <w:rFonts w:ascii="Calibri" w:hAnsi="Calibri" w:cs="Calibri"/>
          <w:sz w:val="20"/>
          <w:szCs w:val="20"/>
        </w:rPr>
        <w:t>ę</w:t>
      </w:r>
      <w:r w:rsidRPr="00227D7D">
        <w:rPr>
          <w:rFonts w:ascii="Calibri" w:hAnsi="Calibri" w:cs="Calibri"/>
          <w:sz w:val="20"/>
          <w:szCs w:val="20"/>
        </w:rPr>
        <w:t xml:space="preserve"> do systemu świadczenia specjalistycznych usług doradczych w projekcie SPEKTRUM, a dane przekazane ARP w formularzu zgłoszeniowym i wizytówce są prawidłowe i zgodne ze stanem obecnym.</w:t>
      </w:r>
    </w:p>
    <w:p w14:paraId="1B9EA11E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Oświadczam, że wyrażam zgodę na udostępnione na stronie internetowej projektu danych przekazanych ARP </w:t>
      </w:r>
      <w:r w:rsidRPr="00227D7D">
        <w:rPr>
          <w:rFonts w:ascii="Calibri" w:hAnsi="Calibri" w:cs="Calibri"/>
          <w:sz w:val="20"/>
          <w:szCs w:val="20"/>
        </w:rPr>
        <w:br w:type="textWrapping" w:clear="all"/>
        <w:t>w formularzu zgłoszeniowym i wizytówce w ramach projektu SPEKTRUM.</w:t>
      </w:r>
    </w:p>
    <w:p w14:paraId="2F97AF60" w14:textId="77777777" w:rsidR="0076714C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>Oświadczam, że podmiot przeze mnie reprezentowany zapoznał się i posiada pełną świadomość obowiązków na nim spoczywających oraz akceptuję wszystkie warunki „Regulaminu akredytacji Instytucji Otoczenia Biznesu” określonych w projekcie SPEKTRUM.</w:t>
      </w:r>
    </w:p>
    <w:p w14:paraId="692FC78B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1719EE">
        <w:rPr>
          <w:rFonts w:ascii="Calibri" w:hAnsi="Calibri" w:cs="Calibri"/>
          <w:sz w:val="20"/>
          <w:szCs w:val="20"/>
        </w:rPr>
        <w:t>Oświadczam, że podmiot przeze mnie reprezentowany spełnia warunki określone w Regulaminie akredytacji Instytucji Otoczenia Biznesu w projekcie "</w:t>
      </w:r>
      <w:r w:rsidRPr="00276B19">
        <w:rPr>
          <w:rFonts w:ascii="Calibri" w:hAnsi="Calibri" w:cs="Calibri"/>
          <w:sz w:val="20"/>
          <w:szCs w:val="20"/>
        </w:rPr>
        <w:t>Pomorski System Usług Informacyjnych i Doradczych SPEKTRUM 2030</w:t>
      </w:r>
      <w:r w:rsidRPr="001719EE">
        <w:rPr>
          <w:rFonts w:ascii="Calibri" w:hAnsi="Calibri" w:cs="Calibri"/>
          <w:sz w:val="20"/>
          <w:szCs w:val="20"/>
        </w:rPr>
        <w:t>", ust. 4, pkt 4.</w:t>
      </w:r>
    </w:p>
    <w:p w14:paraId="69071F3F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227D7D">
        <w:rPr>
          <w:rFonts w:ascii="Calibri" w:hAnsi="Calibri" w:cs="Calibri"/>
          <w:sz w:val="20"/>
          <w:szCs w:val="20"/>
        </w:rPr>
        <w:t xml:space="preserve">Oświadczam, że jestem świadomy, iż w momencie przystąpienia do projektu SPEKTRUM przetwarzanie moich danych osobowych lub danych osobowych osób reprezentujących podmiot zgłoszony do akredytacji odbywać się będzie w oparciu o art. 6 ust. 1 lit </w:t>
      </w:r>
      <w:r>
        <w:rPr>
          <w:rFonts w:ascii="Calibri" w:hAnsi="Calibri" w:cs="Calibri"/>
          <w:sz w:val="20"/>
          <w:szCs w:val="20"/>
        </w:rPr>
        <w:t>c</w:t>
      </w:r>
      <w:r w:rsidRPr="00227D7D">
        <w:rPr>
          <w:rFonts w:ascii="Calibri" w:hAnsi="Calibri" w:cs="Calibri"/>
          <w:sz w:val="20"/>
          <w:szCs w:val="20"/>
        </w:rPr>
        <w:t>) oraz lit f)  Rozporządzenia Parlamentu Europejskiego i Rady Europy (UE) 2016/679 z 27 kwietnia 2016 r. w sprawie ochrony osób fizycznych w związku z przetwarzaniem danych osobowych i w sprawie swobodnego przepływu takich danych oraz uchylenia dyrektywy 95/46/WE (ogólne rozporządzenie o ochronie danych osobowych – RODO).</w:t>
      </w:r>
    </w:p>
    <w:p w14:paraId="5146A879" w14:textId="77777777" w:rsidR="0076714C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</w:p>
    <w:p w14:paraId="1EBA1C13" w14:textId="77777777" w:rsidR="0076714C" w:rsidRPr="00227D7D" w:rsidRDefault="0076714C" w:rsidP="0076714C">
      <w:pPr>
        <w:spacing w:after="240"/>
        <w:jc w:val="both"/>
        <w:rPr>
          <w:rFonts w:ascii="Calibri" w:hAnsi="Calibri" w:cs="Calibri"/>
          <w:sz w:val="20"/>
          <w:szCs w:val="20"/>
        </w:rPr>
      </w:pPr>
    </w:p>
    <w:p w14:paraId="64D3D0E1" w14:textId="77777777" w:rsidR="0076714C" w:rsidRDefault="0076714C" w:rsidP="0076714C">
      <w:pPr>
        <w:spacing w:after="240"/>
        <w:jc w:val="both"/>
      </w:pPr>
      <w:r w:rsidRPr="00227D7D">
        <w:rPr>
          <w:rFonts w:ascii="Calibri" w:hAnsi="Calibri" w:cs="Calibri"/>
          <w:sz w:val="20"/>
          <w:szCs w:val="20"/>
        </w:rPr>
        <w:t>Miejscowość i data ____________________</w:t>
      </w:r>
      <w:r w:rsidRPr="00227D7D">
        <w:rPr>
          <w:rFonts w:ascii="Calibri" w:hAnsi="Calibri" w:cs="Calibri"/>
          <w:sz w:val="20"/>
          <w:szCs w:val="20"/>
        </w:rPr>
        <w:tab/>
      </w:r>
      <w:r w:rsidRPr="00227D7D">
        <w:rPr>
          <w:rFonts w:ascii="Calibri" w:hAnsi="Calibri" w:cs="Calibri"/>
          <w:sz w:val="20"/>
          <w:szCs w:val="20"/>
        </w:rPr>
        <w:tab/>
      </w:r>
      <w:r w:rsidRPr="00227D7D">
        <w:rPr>
          <w:rFonts w:ascii="Calibri" w:hAnsi="Calibri" w:cs="Calibri"/>
          <w:sz w:val="20"/>
          <w:szCs w:val="20"/>
        </w:rPr>
        <w:tab/>
        <w:t>Podpis ____________________</w:t>
      </w:r>
    </w:p>
    <w:p w14:paraId="555B7BA4" w14:textId="59AD0C45" w:rsidR="000B1F5D" w:rsidRDefault="000B1F5D"/>
    <w:sectPr w:rsidR="000B1F5D" w:rsidSect="00A31772">
      <w:headerReference w:type="default" r:id="rId17"/>
      <w:footerReference w:type="default" r:id="rId1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702A" w14:textId="77777777" w:rsidR="00D63C95" w:rsidRDefault="00D63C95" w:rsidP="0076714C">
      <w:r>
        <w:separator/>
      </w:r>
    </w:p>
  </w:endnote>
  <w:endnote w:type="continuationSeparator" w:id="0">
    <w:p w14:paraId="7257E022" w14:textId="77777777" w:rsidR="00D63C95" w:rsidRDefault="00D63C95" w:rsidP="0076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FE7C" w14:textId="77777777" w:rsidR="00F2599C" w:rsidRDefault="00F25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D1DE" w14:textId="77777777" w:rsidR="0076714C" w:rsidRDefault="0076714C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4320A0F" wp14:editId="11F2269A">
          <wp:simplePos x="0" y="0"/>
          <wp:positionH relativeFrom="column">
            <wp:posOffset>-548640</wp:posOffset>
          </wp:positionH>
          <wp:positionV relativeFrom="paragraph">
            <wp:posOffset>-509905</wp:posOffset>
          </wp:positionV>
          <wp:extent cx="6911340" cy="646693"/>
          <wp:effectExtent l="0" t="0" r="0" b="0"/>
          <wp:wrapNone/>
          <wp:docPr id="1825777751" name="Obraz 182577775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646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CD91" w14:textId="77777777" w:rsidR="00F2599C" w:rsidRDefault="00F2599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1A97" w14:textId="5ABAE5F5" w:rsidR="0076714C" w:rsidRDefault="0076714C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14DF24" wp14:editId="57527449">
          <wp:simplePos x="0" y="0"/>
          <wp:positionH relativeFrom="column">
            <wp:posOffset>-815340</wp:posOffset>
          </wp:positionH>
          <wp:positionV relativeFrom="paragraph">
            <wp:posOffset>-635</wp:posOffset>
          </wp:positionV>
          <wp:extent cx="7327608" cy="685800"/>
          <wp:effectExtent l="0" t="0" r="0" b="0"/>
          <wp:wrapNone/>
          <wp:docPr id="1284950570" name="Obraz 128495057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60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E886C" w14:textId="77777777" w:rsidR="0076714C" w:rsidRDefault="00767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6DA8" w14:textId="77777777" w:rsidR="00D63C95" w:rsidRDefault="00D63C95" w:rsidP="0076714C">
      <w:r>
        <w:separator/>
      </w:r>
    </w:p>
  </w:footnote>
  <w:footnote w:type="continuationSeparator" w:id="0">
    <w:p w14:paraId="1EA0BD8C" w14:textId="77777777" w:rsidR="00D63C95" w:rsidRDefault="00D63C95" w:rsidP="0076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47A" w14:textId="77777777" w:rsidR="00F2599C" w:rsidRDefault="00F25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595D" w14:textId="5413C519" w:rsidR="0076714C" w:rsidRPr="00AB5B99" w:rsidRDefault="00CE1B80" w:rsidP="00E124CB">
    <w:pPr>
      <w:pStyle w:val="Nagwek"/>
      <w:tabs>
        <w:tab w:val="right" w:pos="9020"/>
      </w:tabs>
      <w:spacing w:after="240"/>
      <w:rPr>
        <w:sz w:val="16"/>
        <w:szCs w:val="16"/>
        <w:vertAlign w:val="superscript"/>
      </w:rPr>
    </w:pPr>
    <w:r>
      <w:rPr>
        <w:noProof/>
        <w:sz w:val="16"/>
        <w:szCs w:val="16"/>
        <w:vertAlign w:val="superscript"/>
        <w14:ligatures w14:val="standardContextual"/>
      </w:rPr>
      <w:drawing>
        <wp:inline distT="0" distB="0" distL="0" distR="0" wp14:anchorId="157D32D7" wp14:editId="1B28A0F8">
          <wp:extent cx="1897380" cy="1341418"/>
          <wp:effectExtent l="0" t="0" r="0" b="0"/>
          <wp:docPr id="10225115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11549" name="Obraz 1022511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06" cy="13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sz w:val="16"/>
        <w:szCs w:val="16"/>
        <w:vertAlign w:val="superscript"/>
      </w:rPr>
      <w:object w:dxaOrig="1440" w:dyaOrig="1440" w14:anchorId="2D0128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01.6pt;margin-top:18.4pt;width:195.35pt;height:86.9pt;z-index:251669504;mso-position-horizontal-relative:text;mso-position-vertical-relative:text;mso-width-relative:page;mso-height-relative:page">
          <v:imagedata r:id="rId2" o:title=""/>
        </v:shape>
        <o:OLEObject Type="Embed" ProgID="PBrush" ShapeID="_x0000_s1026" DrawAspect="Content" ObjectID="_1826964768" r:id="rId3"/>
      </w:object>
    </w:r>
    <w:r w:rsidR="0076714C" w:rsidRPr="008F71D1">
      <w:rPr>
        <w:noProof/>
        <w:sz w:val="16"/>
        <w:szCs w:val="16"/>
        <w:vertAlign w:val="superscrip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28A6839" wp14:editId="02CD2FC6">
              <wp:simplePos x="0" y="0"/>
              <wp:positionH relativeFrom="column">
                <wp:posOffset>3952875</wp:posOffset>
              </wp:positionH>
              <wp:positionV relativeFrom="paragraph">
                <wp:posOffset>-205740</wp:posOffset>
              </wp:positionV>
              <wp:extent cx="229298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FF68C" w14:textId="7A830400" w:rsidR="0076714C" w:rsidRPr="008D259F" w:rsidRDefault="008D259F" w:rsidP="008F71D1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tab/>
                          </w:r>
                          <w:r w:rsidRPr="008D259F">
                            <w:rPr>
                              <w:sz w:val="14"/>
                              <w:szCs w:val="14"/>
                            </w:rPr>
                            <w:t>aktualna wersja 1</w:t>
                          </w:r>
                          <w:r w:rsidR="00F2599C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8D259F">
                            <w:rPr>
                              <w:sz w:val="14"/>
                              <w:szCs w:val="14"/>
                            </w:rPr>
                            <w:t>.12.2025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8A68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1.25pt;margin-top:-16.2pt;width:180.5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" stroked="f">
              <v:textbox style="mso-fit-shape-to-text:t">
                <w:txbxContent>
                  <w:p w14:paraId="6C6FF68C" w14:textId="7A830400" w:rsidR="0076714C" w:rsidRPr="008D259F" w:rsidRDefault="008D259F" w:rsidP="008F71D1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tab/>
                    </w:r>
                    <w:r w:rsidRPr="008D259F">
                      <w:rPr>
                        <w:sz w:val="14"/>
                        <w:szCs w:val="14"/>
                      </w:rPr>
                      <w:t>aktualna wersja 1</w:t>
                    </w:r>
                    <w:r w:rsidR="00F2599C">
                      <w:rPr>
                        <w:sz w:val="14"/>
                        <w:szCs w:val="14"/>
                      </w:rPr>
                      <w:t>5</w:t>
                    </w:r>
                    <w:r w:rsidRPr="008D259F">
                      <w:rPr>
                        <w:sz w:val="14"/>
                        <w:szCs w:val="14"/>
                      </w:rPr>
                      <w:t>.12.2025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714C" w:rsidRPr="00AB5B99">
      <w:rPr>
        <w:noProof/>
        <w:sz w:val="16"/>
        <w:szCs w:val="16"/>
        <w:vertAlign w:val="superscript"/>
        <w:lang w:eastAsia="pl-PL"/>
      </w:rPr>
      <w:drawing>
        <wp:anchor distT="0" distB="0" distL="114300" distR="114300" simplePos="0" relativeHeight="251670528" behindDoc="0" locked="0" layoutInCell="1" allowOverlap="1" wp14:anchorId="14AE62F9" wp14:editId="0117AC1A">
          <wp:simplePos x="0" y="0"/>
          <wp:positionH relativeFrom="column">
            <wp:posOffset>3688080</wp:posOffset>
          </wp:positionH>
          <wp:positionV relativeFrom="paragraph">
            <wp:posOffset>14605</wp:posOffset>
          </wp:positionV>
          <wp:extent cx="2758627" cy="1389690"/>
          <wp:effectExtent l="0" t="0" r="0" b="0"/>
          <wp:wrapNone/>
          <wp:docPr id="1415262189" name="Obraz 1415262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627" cy="138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DBEF" w14:textId="77777777" w:rsidR="00F2599C" w:rsidRDefault="00F2599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B3AD" w14:textId="6F4213FE" w:rsidR="0076714C" w:rsidRDefault="00035065">
    <w:pPr>
      <w:pStyle w:val="Nagwek"/>
    </w:pPr>
    <w:r>
      <w:rPr>
        <w:noProof/>
        <w:sz w:val="16"/>
        <w:szCs w:val="16"/>
        <w:vertAlign w:val="superscript"/>
        <w14:ligatures w14:val="standardContextual"/>
      </w:rPr>
      <w:drawing>
        <wp:inline distT="0" distB="0" distL="0" distR="0" wp14:anchorId="63D1AFFC" wp14:editId="7E594643">
          <wp:extent cx="1897380" cy="1341418"/>
          <wp:effectExtent l="0" t="0" r="0" b="0"/>
          <wp:docPr id="18410972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11549" name="Obraz 1022511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06" cy="13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14C" w:rsidRPr="00AB5B99">
      <w:rPr>
        <w:noProof/>
        <w:sz w:val="16"/>
        <w:szCs w:val="16"/>
        <w:vertAlign w:val="superscript"/>
        <w:lang w:eastAsia="pl-PL"/>
      </w:rPr>
      <w:drawing>
        <wp:anchor distT="0" distB="0" distL="114300" distR="114300" simplePos="0" relativeHeight="251665408" behindDoc="0" locked="0" layoutInCell="1" allowOverlap="1" wp14:anchorId="65E3D7D3" wp14:editId="24F6936D">
          <wp:simplePos x="0" y="0"/>
          <wp:positionH relativeFrom="column">
            <wp:posOffset>3619500</wp:posOffset>
          </wp:positionH>
          <wp:positionV relativeFrom="paragraph">
            <wp:posOffset>52705</wp:posOffset>
          </wp:positionV>
          <wp:extent cx="2758627" cy="1389690"/>
          <wp:effectExtent l="0" t="0" r="0" b="0"/>
          <wp:wrapNone/>
          <wp:docPr id="1212662658" name="Obraz 1212662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627" cy="138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14C" w:rsidRPr="0076714C">
      <w:rPr>
        <w:noProof/>
      </w:rPr>
      <w:drawing>
        <wp:anchor distT="0" distB="0" distL="114300" distR="114300" simplePos="0" relativeHeight="251663360" behindDoc="1" locked="0" layoutInCell="1" allowOverlap="1" wp14:anchorId="3755A965" wp14:editId="461DA08A">
          <wp:simplePos x="0" y="0"/>
          <wp:positionH relativeFrom="column">
            <wp:posOffset>510540</wp:posOffset>
          </wp:positionH>
          <wp:positionV relativeFrom="page">
            <wp:posOffset>106045</wp:posOffset>
          </wp:positionV>
          <wp:extent cx="5727700" cy="124460"/>
          <wp:effectExtent l="0" t="0" r="6350" b="0"/>
          <wp:wrapTight wrapText="bothSides">
            <wp:wrapPolygon edited="0">
              <wp:start x="18750" y="0"/>
              <wp:lineTo x="18750" y="6612"/>
              <wp:lineTo x="19325" y="16531"/>
              <wp:lineTo x="19684" y="16531"/>
              <wp:lineTo x="21552" y="9918"/>
              <wp:lineTo x="21552" y="0"/>
              <wp:lineTo x="18750" y="0"/>
            </wp:wrapPolygon>
          </wp:wrapTight>
          <wp:docPr id="11507331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9E6E6898"/>
    <w:name w:val="WW8Num1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smallCap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  <w:b/>
      </w:rPr>
    </w:lvl>
  </w:abstractNum>
  <w:abstractNum w:abstractNumId="1" w15:restartNumberingAfterBreak="0">
    <w:nsid w:val="026E7432"/>
    <w:multiLevelType w:val="hybridMultilevel"/>
    <w:tmpl w:val="DC84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28EC"/>
    <w:multiLevelType w:val="hybridMultilevel"/>
    <w:tmpl w:val="2AF43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6B4F"/>
    <w:multiLevelType w:val="hybridMultilevel"/>
    <w:tmpl w:val="FF84F8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FCB6D0F"/>
    <w:multiLevelType w:val="hybridMultilevel"/>
    <w:tmpl w:val="FADEAE76"/>
    <w:lvl w:ilvl="0" w:tplc="FE5A7CF4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D00BB6"/>
    <w:multiLevelType w:val="hybridMultilevel"/>
    <w:tmpl w:val="0882C90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1211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A9976DE"/>
    <w:multiLevelType w:val="hybridMultilevel"/>
    <w:tmpl w:val="0896D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402CE"/>
    <w:multiLevelType w:val="hybridMultilevel"/>
    <w:tmpl w:val="6FDA6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670B7"/>
    <w:multiLevelType w:val="hybridMultilevel"/>
    <w:tmpl w:val="B8401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D15BA"/>
    <w:multiLevelType w:val="hybridMultilevel"/>
    <w:tmpl w:val="77C2B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975748"/>
    <w:multiLevelType w:val="hybridMultilevel"/>
    <w:tmpl w:val="51D2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7A4E"/>
    <w:multiLevelType w:val="hybridMultilevel"/>
    <w:tmpl w:val="7F4608FE"/>
    <w:lvl w:ilvl="0" w:tplc="10583B98">
      <w:start w:val="1"/>
      <w:numFmt w:val="decimal"/>
      <w:lvlText w:val="Załącznik nr %1: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725"/>
    <w:multiLevelType w:val="hybridMultilevel"/>
    <w:tmpl w:val="C00A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33"/>
    <w:multiLevelType w:val="hybridMultilevel"/>
    <w:tmpl w:val="9A1A51F0"/>
    <w:lvl w:ilvl="0" w:tplc="7AD264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38D6"/>
    <w:multiLevelType w:val="hybridMultilevel"/>
    <w:tmpl w:val="DA208AFC"/>
    <w:lvl w:ilvl="0" w:tplc="A27E4AC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52505"/>
    <w:multiLevelType w:val="hybridMultilevel"/>
    <w:tmpl w:val="CE485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51F63"/>
    <w:multiLevelType w:val="hybridMultilevel"/>
    <w:tmpl w:val="9B5A7A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7727712">
    <w:abstractNumId w:val="0"/>
  </w:num>
  <w:num w:numId="2" w16cid:durableId="1821655523">
    <w:abstractNumId w:val="3"/>
  </w:num>
  <w:num w:numId="3" w16cid:durableId="1223713206">
    <w:abstractNumId w:val="14"/>
  </w:num>
  <w:num w:numId="4" w16cid:durableId="1773624605">
    <w:abstractNumId w:val="2"/>
  </w:num>
  <w:num w:numId="5" w16cid:durableId="932278129">
    <w:abstractNumId w:val="15"/>
  </w:num>
  <w:num w:numId="6" w16cid:durableId="1419910714">
    <w:abstractNumId w:val="12"/>
  </w:num>
  <w:num w:numId="7" w16cid:durableId="1269892133">
    <w:abstractNumId w:val="6"/>
  </w:num>
  <w:num w:numId="8" w16cid:durableId="456340662">
    <w:abstractNumId w:val="16"/>
  </w:num>
  <w:num w:numId="9" w16cid:durableId="1437825472">
    <w:abstractNumId w:val="8"/>
  </w:num>
  <w:num w:numId="10" w16cid:durableId="167599925">
    <w:abstractNumId w:val="10"/>
  </w:num>
  <w:num w:numId="11" w16cid:durableId="21978730">
    <w:abstractNumId w:val="7"/>
  </w:num>
  <w:num w:numId="12" w16cid:durableId="417365907">
    <w:abstractNumId w:val="11"/>
  </w:num>
  <w:num w:numId="13" w16cid:durableId="1233999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469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61570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456092">
    <w:abstractNumId w:val="9"/>
  </w:num>
  <w:num w:numId="17" w16cid:durableId="9937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4C"/>
    <w:rsid w:val="00007F08"/>
    <w:rsid w:val="00035065"/>
    <w:rsid w:val="000B1F5D"/>
    <w:rsid w:val="000E4338"/>
    <w:rsid w:val="000E7FC3"/>
    <w:rsid w:val="00137212"/>
    <w:rsid w:val="00141B06"/>
    <w:rsid w:val="00145661"/>
    <w:rsid w:val="00191CC8"/>
    <w:rsid w:val="001E22B9"/>
    <w:rsid w:val="001F0219"/>
    <w:rsid w:val="00224B8A"/>
    <w:rsid w:val="002313AC"/>
    <w:rsid w:val="00245C35"/>
    <w:rsid w:val="002A3B7B"/>
    <w:rsid w:val="00333962"/>
    <w:rsid w:val="003A0C23"/>
    <w:rsid w:val="003A34B3"/>
    <w:rsid w:val="00441DF5"/>
    <w:rsid w:val="004731D3"/>
    <w:rsid w:val="0047696B"/>
    <w:rsid w:val="004C0D2D"/>
    <w:rsid w:val="004D1803"/>
    <w:rsid w:val="00513ADF"/>
    <w:rsid w:val="00552BA7"/>
    <w:rsid w:val="00571CF7"/>
    <w:rsid w:val="005C0C4D"/>
    <w:rsid w:val="005F4411"/>
    <w:rsid w:val="006E481E"/>
    <w:rsid w:val="0076714C"/>
    <w:rsid w:val="0079665F"/>
    <w:rsid w:val="0086235A"/>
    <w:rsid w:val="008675AF"/>
    <w:rsid w:val="008719CD"/>
    <w:rsid w:val="008D259F"/>
    <w:rsid w:val="008F7803"/>
    <w:rsid w:val="009325A3"/>
    <w:rsid w:val="0097500E"/>
    <w:rsid w:val="00996A79"/>
    <w:rsid w:val="009A15B8"/>
    <w:rsid w:val="009C28C2"/>
    <w:rsid w:val="009E19FE"/>
    <w:rsid w:val="009E1B03"/>
    <w:rsid w:val="00A31772"/>
    <w:rsid w:val="00A33853"/>
    <w:rsid w:val="00A55907"/>
    <w:rsid w:val="00A66130"/>
    <w:rsid w:val="00A669FF"/>
    <w:rsid w:val="00A71B5E"/>
    <w:rsid w:val="00A91483"/>
    <w:rsid w:val="00AA6249"/>
    <w:rsid w:val="00BF1DB9"/>
    <w:rsid w:val="00C86DE7"/>
    <w:rsid w:val="00CE1B80"/>
    <w:rsid w:val="00D0631C"/>
    <w:rsid w:val="00D63C95"/>
    <w:rsid w:val="00DD50BF"/>
    <w:rsid w:val="00E2773A"/>
    <w:rsid w:val="00E4591F"/>
    <w:rsid w:val="00E84D7F"/>
    <w:rsid w:val="00E87D52"/>
    <w:rsid w:val="00EB09C5"/>
    <w:rsid w:val="00F2599C"/>
    <w:rsid w:val="00F66A1F"/>
    <w:rsid w:val="00F82BBE"/>
    <w:rsid w:val="00F844D4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B1D12"/>
  <w15:chartTrackingRefBased/>
  <w15:docId w15:val="{DED1570D-35F9-4873-A12A-755FF52D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14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0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14C"/>
  </w:style>
  <w:style w:type="paragraph" w:styleId="Stopka">
    <w:name w:val="footer"/>
    <w:basedOn w:val="Normalny"/>
    <w:link w:val="StopkaZnak"/>
    <w:uiPriority w:val="99"/>
    <w:unhideWhenUsed/>
    <w:rsid w:val="00767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14C"/>
  </w:style>
  <w:style w:type="paragraph" w:styleId="Akapitzlist">
    <w:name w:val="List Paragraph"/>
    <w:aliases w:val="lp1,Preambuła,Obiekt,List Paragraph1,Lista PR,T_SZ_List Paragraph,Numerowanie,Akapit z listą BS,EPL lista punktowana z wyrózneniem,A_wyliczenie,K-P_odwolanie,Akapit z listą5,maz_wyliczenie,opis dzialania,1st level - Bullet List Paragraph"/>
    <w:basedOn w:val="Normalny"/>
    <w:link w:val="AkapitzlistZnak"/>
    <w:uiPriority w:val="34"/>
    <w:qFormat/>
    <w:rsid w:val="0076714C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6714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714C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6714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76714C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76714C"/>
    <w:rPr>
      <w:color w:val="0000FF"/>
      <w:u w:val="single"/>
    </w:rPr>
  </w:style>
  <w:style w:type="character" w:customStyle="1" w:styleId="AkapitzlistZnak">
    <w:name w:val="Akapit z listą Znak"/>
    <w:aliases w:val="lp1 Znak,Preambuła Znak,Obiekt Znak,List Paragraph1 Znak,Lista PR Znak,T_SZ_List Paragraph Znak,Numerowanie Znak,Akapit z listą BS Znak,EPL lista punktowana z wyrózneniem Znak,A_wyliczenie Znak,K-P_odwolanie Znak,Akapit z listą5 Znak"/>
    <w:link w:val="Akapitzlist"/>
    <w:uiPriority w:val="34"/>
    <w:qFormat/>
    <w:locked/>
    <w:rsid w:val="0076714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Normalny1">
    <w:name w:val="Normalny1"/>
    <w:basedOn w:val="Normalny"/>
    <w:rsid w:val="00767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F66A1F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85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85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853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0B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rodo@arp.gd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arp.gda.p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ichal.kwas@arp.gda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7498-08A6-48BA-9B85-6E4AB1E2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4318</Words>
  <Characters>25912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Kwiatkowska</dc:creator>
  <cp:keywords/>
  <dc:description/>
  <cp:lastModifiedBy>Karolina Kwiatkowska</cp:lastModifiedBy>
  <cp:revision>8</cp:revision>
  <cp:lastPrinted>2025-04-02T13:42:00Z</cp:lastPrinted>
  <dcterms:created xsi:type="dcterms:W3CDTF">2025-06-05T13:17:00Z</dcterms:created>
  <dcterms:modified xsi:type="dcterms:W3CDTF">2025-12-11T12:26:00Z</dcterms:modified>
</cp:coreProperties>
</file>