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DBBC6" w14:textId="077F5C32" w:rsidR="00722C23" w:rsidRPr="00057870" w:rsidRDefault="00722C23" w:rsidP="00722C23">
      <w:pPr>
        <w:jc w:val="center"/>
        <w:rPr>
          <w:rFonts w:cstheme="minorHAnsi"/>
          <w:b/>
          <w:bCs/>
          <w:sz w:val="36"/>
          <w:szCs w:val="36"/>
        </w:rPr>
      </w:pPr>
      <w:bookmarkStart w:id="0" w:name="_Hlk103685617"/>
      <w:bookmarkStart w:id="1" w:name="_Hlk103086790"/>
      <w:r w:rsidRPr="00057870">
        <w:rPr>
          <w:rFonts w:cstheme="minorHAnsi"/>
          <w:b/>
          <w:bCs/>
          <w:sz w:val="36"/>
          <w:szCs w:val="36"/>
        </w:rPr>
        <w:t>Agencja Rozwoju Pomorza</w:t>
      </w:r>
      <w:r w:rsidRPr="00057870">
        <w:rPr>
          <w:rFonts w:cstheme="minorHAnsi"/>
          <w:b/>
          <w:bCs/>
          <w:sz w:val="36"/>
          <w:szCs w:val="36"/>
        </w:rPr>
        <w:br/>
        <w:t>O KROK PRZED PRZYSZŁOŚCIĄ</w:t>
      </w:r>
    </w:p>
    <w:p w14:paraId="25598E52" w14:textId="30EE3EDC" w:rsidR="00722C23" w:rsidRPr="00057870" w:rsidRDefault="00722C23" w:rsidP="000F5D17">
      <w:pPr>
        <w:jc w:val="center"/>
        <w:rPr>
          <w:rFonts w:cstheme="minorHAnsi"/>
          <w:b/>
          <w:bCs/>
          <w:sz w:val="32"/>
          <w:szCs w:val="32"/>
        </w:rPr>
      </w:pPr>
      <w:r w:rsidRPr="00057870">
        <w:rPr>
          <w:rFonts w:cstheme="minorHAnsi"/>
          <w:b/>
          <w:bCs/>
          <w:sz w:val="32"/>
          <w:szCs w:val="32"/>
        </w:rPr>
        <w:t>3 dekady inspirowania pomorskiej</w:t>
      </w:r>
      <w:r w:rsidR="006A6D2F" w:rsidRPr="00057870">
        <w:rPr>
          <w:rFonts w:cstheme="minorHAnsi"/>
          <w:b/>
          <w:bCs/>
          <w:sz w:val="32"/>
          <w:szCs w:val="32"/>
        </w:rPr>
        <w:t xml:space="preserve"> </w:t>
      </w:r>
      <w:r w:rsidRPr="00057870">
        <w:rPr>
          <w:rFonts w:cstheme="minorHAnsi"/>
          <w:b/>
          <w:bCs/>
          <w:sz w:val="32"/>
          <w:szCs w:val="32"/>
        </w:rPr>
        <w:t>przedsiębiorczości do rozwoju</w:t>
      </w:r>
    </w:p>
    <w:bookmarkEnd w:id="0"/>
    <w:p w14:paraId="7A202613" w14:textId="505A76F7" w:rsidR="007C1686" w:rsidRPr="00057870" w:rsidRDefault="00384362" w:rsidP="00C31F30">
      <w:pPr>
        <w:jc w:val="both"/>
        <w:rPr>
          <w:rFonts w:cstheme="minorHAnsi"/>
        </w:rPr>
      </w:pPr>
      <w:r w:rsidRPr="00057870">
        <w:rPr>
          <w:rFonts w:cstheme="minorHAnsi"/>
        </w:rPr>
        <w:t>Ostatnie 30 lat to ogrom zmian w pomorskiej gospodarce.</w:t>
      </w:r>
      <w:r w:rsidR="009E65AD" w:rsidRPr="00057870">
        <w:rPr>
          <w:rFonts w:cstheme="minorHAnsi"/>
        </w:rPr>
        <w:t xml:space="preserve"> Rok</w:t>
      </w:r>
      <w:r w:rsidRPr="00057870">
        <w:rPr>
          <w:rFonts w:cstheme="minorHAnsi"/>
        </w:rPr>
        <w:t xml:space="preserve"> 1989 rozpoczął </w:t>
      </w:r>
      <w:r w:rsidR="009E65AD" w:rsidRPr="00057870">
        <w:rPr>
          <w:rFonts w:cstheme="minorHAnsi"/>
        </w:rPr>
        <w:t>od</w:t>
      </w:r>
      <w:r w:rsidRPr="00057870">
        <w:rPr>
          <w:rFonts w:cstheme="minorHAnsi"/>
        </w:rPr>
        <w:t xml:space="preserve">budowę demokracji </w:t>
      </w:r>
      <w:r w:rsidR="004F188D" w:rsidRPr="00057870">
        <w:rPr>
          <w:rFonts w:cstheme="minorHAnsi"/>
        </w:rPr>
        <w:t xml:space="preserve">oraz </w:t>
      </w:r>
      <w:r w:rsidRPr="00057870">
        <w:rPr>
          <w:rFonts w:cstheme="minorHAnsi"/>
        </w:rPr>
        <w:t>woln</w:t>
      </w:r>
      <w:r w:rsidR="004F188D" w:rsidRPr="00057870">
        <w:rPr>
          <w:rFonts w:cstheme="minorHAnsi"/>
        </w:rPr>
        <w:t>ego</w:t>
      </w:r>
      <w:r w:rsidRPr="00057870">
        <w:rPr>
          <w:rFonts w:cstheme="minorHAnsi"/>
        </w:rPr>
        <w:t xml:space="preserve"> rynk</w:t>
      </w:r>
      <w:r w:rsidR="004F188D" w:rsidRPr="00057870">
        <w:rPr>
          <w:rFonts w:cstheme="minorHAnsi"/>
        </w:rPr>
        <w:t>u,</w:t>
      </w:r>
      <w:r w:rsidR="0085052C" w:rsidRPr="00057870">
        <w:rPr>
          <w:rFonts w:cstheme="minorHAnsi"/>
        </w:rPr>
        <w:t xml:space="preserve"> przynosząc</w:t>
      </w:r>
      <w:r w:rsidRPr="00057870">
        <w:rPr>
          <w:rFonts w:cstheme="minorHAnsi"/>
        </w:rPr>
        <w:t xml:space="preserve"> </w:t>
      </w:r>
      <w:r w:rsidR="006A6D2F" w:rsidRPr="00057870">
        <w:rPr>
          <w:rFonts w:cstheme="minorHAnsi"/>
        </w:rPr>
        <w:t>now</w:t>
      </w:r>
      <w:r w:rsidR="0085052C" w:rsidRPr="00057870">
        <w:rPr>
          <w:rFonts w:cstheme="minorHAnsi"/>
        </w:rPr>
        <w:t>e</w:t>
      </w:r>
      <w:r w:rsidR="006A6D2F" w:rsidRPr="00057870">
        <w:rPr>
          <w:rFonts w:cstheme="minorHAnsi"/>
        </w:rPr>
        <w:t xml:space="preserve"> możliwości</w:t>
      </w:r>
      <w:r w:rsidRPr="00057870">
        <w:rPr>
          <w:rFonts w:cstheme="minorHAnsi"/>
        </w:rPr>
        <w:t xml:space="preserve"> dla ludzi przedsiębiorczych.</w:t>
      </w:r>
      <w:r w:rsidR="00F003DE" w:rsidRPr="00057870">
        <w:rPr>
          <w:rFonts w:cstheme="minorHAnsi"/>
        </w:rPr>
        <w:t xml:space="preserve"> </w:t>
      </w:r>
      <w:r w:rsidR="00FE2CED" w:rsidRPr="00057870">
        <w:rPr>
          <w:rFonts w:cstheme="minorHAnsi"/>
        </w:rPr>
        <w:t>Określenia t</w:t>
      </w:r>
      <w:r w:rsidR="00CA138F" w:rsidRPr="00057870">
        <w:rPr>
          <w:rFonts w:cstheme="minorHAnsi"/>
        </w:rPr>
        <w:t>ypu</w:t>
      </w:r>
      <w:r w:rsidR="00FE2CED" w:rsidRPr="00057870">
        <w:rPr>
          <w:rFonts w:cstheme="minorHAnsi"/>
        </w:rPr>
        <w:t xml:space="preserve"> „cinkciarz”, „badylarz”, „prywaciarz”</w:t>
      </w:r>
      <w:r w:rsidR="00BB33A4" w:rsidRPr="00057870">
        <w:rPr>
          <w:rFonts w:cstheme="minorHAnsi"/>
        </w:rPr>
        <w:t xml:space="preserve"> </w:t>
      </w:r>
      <w:r w:rsidR="00B42B71" w:rsidRPr="00057870">
        <w:rPr>
          <w:rFonts w:cstheme="minorHAnsi"/>
        </w:rPr>
        <w:t xml:space="preserve">po </w:t>
      </w:r>
      <w:r w:rsidR="00BB33A4" w:rsidRPr="00057870">
        <w:rPr>
          <w:rFonts w:cstheme="minorHAnsi"/>
        </w:rPr>
        <w:t xml:space="preserve"> latach </w:t>
      </w:r>
      <w:r w:rsidR="00FE2CED" w:rsidRPr="00057870">
        <w:rPr>
          <w:rFonts w:cstheme="minorHAnsi"/>
        </w:rPr>
        <w:t xml:space="preserve"> </w:t>
      </w:r>
      <w:r w:rsidR="00FE2CED" w:rsidRPr="00057870">
        <w:rPr>
          <w:rFonts w:cstheme="minorHAnsi"/>
          <w:shd w:val="clear" w:color="auto" w:fill="FFFFFF"/>
        </w:rPr>
        <w:t xml:space="preserve">zastąpiły wypowiadane z uznaniem i szacunkiem takie słowa jak przedsiębiorca, właściciel firmy, biznesmen. </w:t>
      </w:r>
      <w:r w:rsidR="00FE2CED" w:rsidRPr="00057870">
        <w:rPr>
          <w:rFonts w:cstheme="minorHAnsi"/>
        </w:rPr>
        <w:t>Obecnie przedsiębiorczość odgrywa kluczową rolę w rozwoju polskiej gospodarki. Sektor MŚP stanowi ponad 99% firm działających w Polsce</w:t>
      </w:r>
      <w:r w:rsidR="00CC5EE1" w:rsidRPr="00057870">
        <w:rPr>
          <w:rFonts w:cstheme="minorHAnsi"/>
        </w:rPr>
        <w:t>,</w:t>
      </w:r>
      <w:r w:rsidR="00FE2CED" w:rsidRPr="00057870">
        <w:rPr>
          <w:rFonts w:cstheme="minorHAnsi"/>
        </w:rPr>
        <w:t xml:space="preserve"> wytwarza prawie 50% PKB</w:t>
      </w:r>
      <w:r w:rsidR="00EA6048" w:rsidRPr="00057870">
        <w:rPr>
          <w:rFonts w:cstheme="minorHAnsi"/>
        </w:rPr>
        <w:t xml:space="preserve"> i </w:t>
      </w:r>
      <w:r w:rsidR="00FE2CED" w:rsidRPr="00057870">
        <w:rPr>
          <w:rFonts w:cstheme="minorHAnsi"/>
        </w:rPr>
        <w:t>zatrudni</w:t>
      </w:r>
      <w:r w:rsidR="00EA6048" w:rsidRPr="00057870">
        <w:rPr>
          <w:rFonts w:cstheme="minorHAnsi"/>
        </w:rPr>
        <w:t>a</w:t>
      </w:r>
      <w:r w:rsidR="00FE2CED" w:rsidRPr="00057870">
        <w:rPr>
          <w:rFonts w:cstheme="minorHAnsi"/>
        </w:rPr>
        <w:t xml:space="preserve"> prawie 7 mln</w:t>
      </w:r>
      <w:r w:rsidR="00BA4705" w:rsidRPr="00057870">
        <w:rPr>
          <w:rFonts w:cstheme="minorHAnsi"/>
        </w:rPr>
        <w:t xml:space="preserve"> </w:t>
      </w:r>
      <w:r w:rsidR="00FE2CED" w:rsidRPr="00057870">
        <w:rPr>
          <w:rFonts w:cstheme="minorHAnsi"/>
        </w:rPr>
        <w:t>osób</w:t>
      </w:r>
      <w:r w:rsidR="00C31F30" w:rsidRPr="00057870">
        <w:rPr>
          <w:rFonts w:cstheme="minorHAnsi"/>
        </w:rPr>
        <w:t xml:space="preserve">. </w:t>
      </w:r>
      <w:r w:rsidR="00BA4705" w:rsidRPr="00057870">
        <w:rPr>
          <w:rFonts w:cstheme="minorHAnsi"/>
        </w:rPr>
        <w:t xml:space="preserve">Działająca od </w:t>
      </w:r>
      <w:r w:rsidRPr="00057870">
        <w:rPr>
          <w:rFonts w:cstheme="minorHAnsi"/>
        </w:rPr>
        <w:t xml:space="preserve"> 1992 r</w:t>
      </w:r>
      <w:r w:rsidR="00BA4705" w:rsidRPr="00057870">
        <w:rPr>
          <w:rFonts w:cstheme="minorHAnsi"/>
        </w:rPr>
        <w:t>.</w:t>
      </w:r>
      <w:r w:rsidRPr="00057870">
        <w:rPr>
          <w:rFonts w:cstheme="minorHAnsi"/>
        </w:rPr>
        <w:t xml:space="preserve"> </w:t>
      </w:r>
      <w:hyperlink r:id="rId8" w:history="1">
        <w:r w:rsidRPr="009C1D75">
          <w:rPr>
            <w:rStyle w:val="Hipercze"/>
            <w:rFonts w:cstheme="minorHAnsi"/>
          </w:rPr>
          <w:t>Agencja Rozwoju Pomorza</w:t>
        </w:r>
        <w:r w:rsidR="005E4779" w:rsidRPr="009C1D75">
          <w:rPr>
            <w:rStyle w:val="Hipercze"/>
            <w:rFonts w:cstheme="minorHAnsi"/>
          </w:rPr>
          <w:t xml:space="preserve"> (ARP)</w:t>
        </w:r>
      </w:hyperlink>
      <w:r w:rsidRPr="00057870">
        <w:rPr>
          <w:rFonts w:cstheme="minorHAnsi"/>
        </w:rPr>
        <w:t xml:space="preserve"> jest częścią tej historii</w:t>
      </w:r>
      <w:r w:rsidR="00C31F30" w:rsidRPr="00057870">
        <w:rPr>
          <w:rFonts w:cstheme="minorHAnsi"/>
        </w:rPr>
        <w:t xml:space="preserve"> - </w:t>
      </w:r>
      <w:r w:rsidRPr="00057870">
        <w:rPr>
          <w:rFonts w:cstheme="minorHAnsi"/>
        </w:rPr>
        <w:t xml:space="preserve">częścią przedsiębiorczej historii województwa pomorskiego.  </w:t>
      </w:r>
      <w:r w:rsidR="00D701B5" w:rsidRPr="00057870">
        <w:rPr>
          <w:rFonts w:cstheme="minorHAnsi"/>
        </w:rPr>
        <w:t>U</w:t>
      </w:r>
      <w:r w:rsidR="00B0775B" w:rsidRPr="00057870">
        <w:rPr>
          <w:rFonts w:cstheme="minorHAnsi"/>
        </w:rPr>
        <w:t>ważn</w:t>
      </w:r>
      <w:r w:rsidR="00D701B5" w:rsidRPr="00057870">
        <w:rPr>
          <w:rFonts w:cstheme="minorHAnsi"/>
        </w:rPr>
        <w:t>e</w:t>
      </w:r>
      <w:r w:rsidR="00B0775B" w:rsidRPr="00057870">
        <w:rPr>
          <w:rFonts w:cstheme="minorHAnsi"/>
        </w:rPr>
        <w:t xml:space="preserve"> </w:t>
      </w:r>
      <w:r w:rsidR="002B1AC3" w:rsidRPr="00057870">
        <w:rPr>
          <w:rFonts w:cstheme="minorHAnsi"/>
        </w:rPr>
        <w:t>patrzeni</w:t>
      </w:r>
      <w:r w:rsidR="00D701B5" w:rsidRPr="00057870">
        <w:rPr>
          <w:rFonts w:cstheme="minorHAnsi"/>
        </w:rPr>
        <w:t>e</w:t>
      </w:r>
      <w:r w:rsidR="002B1AC3" w:rsidRPr="00057870">
        <w:rPr>
          <w:rFonts w:cstheme="minorHAnsi"/>
        </w:rPr>
        <w:t xml:space="preserve"> w prz</w:t>
      </w:r>
      <w:r w:rsidR="007E0DCA" w:rsidRPr="00057870">
        <w:rPr>
          <w:rFonts w:cstheme="minorHAnsi"/>
        </w:rPr>
        <w:t>y</w:t>
      </w:r>
      <w:r w:rsidR="002B1AC3" w:rsidRPr="00057870">
        <w:rPr>
          <w:rFonts w:cstheme="minorHAnsi"/>
        </w:rPr>
        <w:t>szłość</w:t>
      </w:r>
      <w:r w:rsidR="00106372" w:rsidRPr="00057870">
        <w:rPr>
          <w:rFonts w:cstheme="minorHAnsi"/>
        </w:rPr>
        <w:t>, analiz</w:t>
      </w:r>
      <w:r w:rsidR="00D701B5" w:rsidRPr="00057870">
        <w:rPr>
          <w:rFonts w:cstheme="minorHAnsi"/>
        </w:rPr>
        <w:t>a</w:t>
      </w:r>
      <w:r w:rsidR="00106372" w:rsidRPr="00057870">
        <w:rPr>
          <w:rFonts w:cstheme="minorHAnsi"/>
        </w:rPr>
        <w:t xml:space="preserve"> nowych trendów</w:t>
      </w:r>
      <w:r w:rsidR="00863A6E" w:rsidRPr="00057870">
        <w:rPr>
          <w:rFonts w:cstheme="minorHAnsi"/>
        </w:rPr>
        <w:t xml:space="preserve">, </w:t>
      </w:r>
      <w:r w:rsidR="00C6571F" w:rsidRPr="00057870">
        <w:rPr>
          <w:rFonts w:cstheme="minorHAnsi"/>
        </w:rPr>
        <w:t>wsparcie i kształtowanie postaw przedsiębiorczych</w:t>
      </w:r>
      <w:r w:rsidR="00863A6E" w:rsidRPr="00057870">
        <w:rPr>
          <w:rFonts w:cstheme="minorHAnsi"/>
        </w:rPr>
        <w:t>, tworzenie dobrego klimatu dla lokalnego biznesu</w:t>
      </w:r>
      <w:r w:rsidR="00C6571F" w:rsidRPr="00057870">
        <w:rPr>
          <w:rFonts w:cstheme="minorHAnsi"/>
        </w:rPr>
        <w:t xml:space="preserve"> </w:t>
      </w:r>
      <w:r w:rsidR="00863A6E" w:rsidRPr="00057870">
        <w:rPr>
          <w:rFonts w:cstheme="minorHAnsi"/>
        </w:rPr>
        <w:t xml:space="preserve">oraz promocja gospodarcza regionu to </w:t>
      </w:r>
      <w:r w:rsidR="00953976" w:rsidRPr="00057870">
        <w:rPr>
          <w:rFonts w:cstheme="minorHAnsi"/>
        </w:rPr>
        <w:t>wypracowan</w:t>
      </w:r>
      <w:r w:rsidR="00654C8C" w:rsidRPr="00057870">
        <w:rPr>
          <w:rFonts w:cstheme="minorHAnsi"/>
        </w:rPr>
        <w:t>e</w:t>
      </w:r>
      <w:r w:rsidR="0088660B" w:rsidRPr="00057870">
        <w:rPr>
          <w:rFonts w:cstheme="minorHAnsi"/>
        </w:rPr>
        <w:t xml:space="preserve"> i sprawdz</w:t>
      </w:r>
      <w:r w:rsidR="00654C8C" w:rsidRPr="00057870">
        <w:rPr>
          <w:rFonts w:cstheme="minorHAnsi"/>
        </w:rPr>
        <w:t>one</w:t>
      </w:r>
      <w:r w:rsidR="0088660B" w:rsidRPr="00057870">
        <w:rPr>
          <w:rFonts w:cstheme="minorHAnsi"/>
        </w:rPr>
        <w:t xml:space="preserve"> </w:t>
      </w:r>
      <w:r w:rsidR="00953976" w:rsidRPr="00057870">
        <w:rPr>
          <w:rFonts w:cstheme="minorHAnsi"/>
        </w:rPr>
        <w:t xml:space="preserve"> przez ARP spos</w:t>
      </w:r>
      <w:r w:rsidR="00030AD4" w:rsidRPr="00057870">
        <w:rPr>
          <w:rFonts w:cstheme="minorHAnsi"/>
        </w:rPr>
        <w:t>oby</w:t>
      </w:r>
      <w:r w:rsidR="00953976" w:rsidRPr="00057870">
        <w:rPr>
          <w:rFonts w:cstheme="minorHAnsi"/>
        </w:rPr>
        <w:t xml:space="preserve"> </w:t>
      </w:r>
      <w:r w:rsidR="001C69DA" w:rsidRPr="00057870">
        <w:rPr>
          <w:rFonts w:cstheme="minorHAnsi"/>
        </w:rPr>
        <w:t xml:space="preserve">działania. </w:t>
      </w:r>
      <w:r w:rsidR="007A7628" w:rsidRPr="00057870">
        <w:rPr>
          <w:rFonts w:cstheme="minorHAnsi"/>
        </w:rPr>
        <w:t>Od początku istnienia</w:t>
      </w:r>
      <w:r w:rsidR="003F3EDB" w:rsidRPr="00057870">
        <w:rPr>
          <w:rFonts w:cstheme="minorHAnsi"/>
        </w:rPr>
        <w:t xml:space="preserve"> miarą </w:t>
      </w:r>
      <w:r w:rsidR="007A7628" w:rsidRPr="00057870">
        <w:rPr>
          <w:rFonts w:cstheme="minorHAnsi"/>
        </w:rPr>
        <w:t xml:space="preserve"> Agencj</w:t>
      </w:r>
      <w:r w:rsidR="003F3EDB" w:rsidRPr="00057870">
        <w:rPr>
          <w:rFonts w:cstheme="minorHAnsi"/>
        </w:rPr>
        <w:t>i</w:t>
      </w:r>
      <w:r w:rsidR="007A7628" w:rsidRPr="00057870">
        <w:rPr>
          <w:rFonts w:cstheme="minorHAnsi"/>
        </w:rPr>
        <w:t xml:space="preserve">  mierzy swój sukces </w:t>
      </w:r>
      <w:r w:rsidR="003F073E" w:rsidRPr="00057870">
        <w:rPr>
          <w:rFonts w:cstheme="minorHAnsi"/>
        </w:rPr>
        <w:t>dynamiką rozwoju lokalnych przedsiębiorców.</w:t>
      </w:r>
    </w:p>
    <w:p w14:paraId="1085A205" w14:textId="77777777" w:rsidR="00EB2D37" w:rsidRPr="00057870" w:rsidRDefault="00384362" w:rsidP="00FE68C6">
      <w:pPr>
        <w:jc w:val="both"/>
        <w:rPr>
          <w:rFonts w:cstheme="minorHAnsi"/>
        </w:rPr>
      </w:pPr>
      <w:r w:rsidRPr="00057870">
        <w:rPr>
          <w:rFonts w:cstheme="minorHAnsi"/>
        </w:rPr>
        <w:t xml:space="preserve"> </w:t>
      </w:r>
      <w:r w:rsidR="00294D22" w:rsidRPr="00057870">
        <w:rPr>
          <w:rFonts w:cstheme="minorHAnsi"/>
          <w:b/>
          <w:bCs/>
          <w:sz w:val="28"/>
          <w:szCs w:val="28"/>
        </w:rPr>
        <w:t>d</w:t>
      </w:r>
      <w:r w:rsidR="00722C23" w:rsidRPr="00057870">
        <w:rPr>
          <w:rFonts w:cstheme="minorHAnsi"/>
          <w:b/>
          <w:bCs/>
          <w:sz w:val="28"/>
          <w:szCs w:val="28"/>
        </w:rPr>
        <w:t>obry pomysł, dobry start</w:t>
      </w:r>
      <w:r w:rsidR="0069779A" w:rsidRPr="00057870">
        <w:rPr>
          <w:rFonts w:cstheme="minorHAnsi"/>
          <w:b/>
          <w:bCs/>
          <w:sz w:val="28"/>
          <w:szCs w:val="28"/>
        </w:rPr>
        <w:t xml:space="preserve">, właściwe cele…  </w:t>
      </w:r>
    </w:p>
    <w:p w14:paraId="7368A9B7" w14:textId="6F3020B8" w:rsidR="00981458" w:rsidRPr="00057870" w:rsidRDefault="00722C23" w:rsidP="00FE68C6">
      <w:pPr>
        <w:jc w:val="both"/>
        <w:rPr>
          <w:rFonts w:cstheme="minorHAnsi"/>
        </w:rPr>
      </w:pPr>
      <w:r w:rsidRPr="00057870">
        <w:rPr>
          <w:rFonts w:cstheme="minorHAnsi"/>
        </w:rPr>
        <w:t xml:space="preserve"> Agencji Rozwoju Pomo</w:t>
      </w:r>
      <w:r w:rsidR="00E4289D" w:rsidRPr="00057870">
        <w:rPr>
          <w:rFonts w:cstheme="minorHAnsi"/>
        </w:rPr>
        <w:t>rza rozpoczęła działalność</w:t>
      </w:r>
      <w:r w:rsidR="00DB217A" w:rsidRPr="00057870">
        <w:rPr>
          <w:rFonts w:cstheme="minorHAnsi"/>
        </w:rPr>
        <w:t xml:space="preserve"> </w:t>
      </w:r>
      <w:r w:rsidR="000416F6" w:rsidRPr="00057870">
        <w:rPr>
          <w:rFonts w:cstheme="minorHAnsi"/>
        </w:rPr>
        <w:t>jako</w:t>
      </w:r>
      <w:r w:rsidR="00F45242" w:rsidRPr="00057870">
        <w:rPr>
          <w:rFonts w:cstheme="minorHAnsi"/>
        </w:rPr>
        <w:t xml:space="preserve"> j</w:t>
      </w:r>
      <w:r w:rsidRPr="00057870">
        <w:rPr>
          <w:rFonts w:cstheme="minorHAnsi"/>
        </w:rPr>
        <w:t>edn</w:t>
      </w:r>
      <w:r w:rsidR="00F45242" w:rsidRPr="00057870">
        <w:rPr>
          <w:rFonts w:cstheme="minorHAnsi"/>
        </w:rPr>
        <w:t xml:space="preserve">a </w:t>
      </w:r>
      <w:r w:rsidRPr="00057870">
        <w:rPr>
          <w:rFonts w:cstheme="minorHAnsi"/>
        </w:rPr>
        <w:t>z p</w:t>
      </w:r>
      <w:r w:rsidR="00354214" w:rsidRPr="00057870">
        <w:rPr>
          <w:rFonts w:cstheme="minorHAnsi"/>
        </w:rPr>
        <w:t>ier</w:t>
      </w:r>
      <w:r w:rsidRPr="00057870">
        <w:rPr>
          <w:rFonts w:cstheme="minorHAnsi"/>
        </w:rPr>
        <w:t xml:space="preserve">wszych agencji rozwoju regionalnego w Polsce. </w:t>
      </w:r>
      <w:r w:rsidR="00F473E2" w:rsidRPr="00057870">
        <w:rPr>
          <w:rFonts w:cstheme="minorHAnsi"/>
        </w:rPr>
        <w:t>Powstała</w:t>
      </w:r>
      <w:r w:rsidRPr="00057870">
        <w:rPr>
          <w:rFonts w:cstheme="minorHAnsi"/>
        </w:rPr>
        <w:t xml:space="preserve"> z inicjatywy władz województwa - w tym</w:t>
      </w:r>
      <w:r w:rsidR="008A61A1" w:rsidRPr="00057870">
        <w:rPr>
          <w:rFonts w:cstheme="minorHAnsi"/>
        </w:rPr>
        <w:t>,</w:t>
      </w:r>
      <w:r w:rsidR="00510BA3" w:rsidRPr="00057870">
        <w:rPr>
          <w:rFonts w:cstheme="minorHAnsi"/>
        </w:rPr>
        <w:t xml:space="preserve"> ówczesnego</w:t>
      </w:r>
      <w:r w:rsidRPr="00057870">
        <w:rPr>
          <w:rFonts w:cstheme="minorHAnsi"/>
        </w:rPr>
        <w:t xml:space="preserve"> wojewody gdańskiego </w:t>
      </w:r>
      <w:r w:rsidRPr="00057870">
        <w:rPr>
          <w:rFonts w:cstheme="minorHAnsi"/>
          <w:shd w:val="clear" w:color="auto" w:fill="FFFFFF"/>
        </w:rPr>
        <w:t xml:space="preserve">Macieja Płażyńskiego - </w:t>
      </w:r>
      <w:r w:rsidRPr="00057870">
        <w:rPr>
          <w:rFonts w:cstheme="minorHAnsi"/>
        </w:rPr>
        <w:t xml:space="preserve">oraz przy aktywnym udziale przedsiębiorstw reprezentujących najważniejsze sektory gospodarki regionu tj. portowy, paliwowo-energetyczny, finansowy, budownictwa i konsultingu. Tworząc Agencję </w:t>
      </w:r>
      <w:r w:rsidR="00091D42" w:rsidRPr="00057870">
        <w:rPr>
          <w:rFonts w:cstheme="minorHAnsi"/>
        </w:rPr>
        <w:t>skorzystano z</w:t>
      </w:r>
      <w:r w:rsidR="002A7664" w:rsidRPr="00057870">
        <w:rPr>
          <w:rFonts w:cstheme="minorHAnsi"/>
        </w:rPr>
        <w:t xml:space="preserve"> </w:t>
      </w:r>
      <w:r w:rsidRPr="00057870">
        <w:rPr>
          <w:rFonts w:cstheme="minorHAnsi"/>
        </w:rPr>
        <w:t>doświadcze</w:t>
      </w:r>
      <w:r w:rsidR="00091D42" w:rsidRPr="00057870">
        <w:rPr>
          <w:rFonts w:cstheme="minorHAnsi"/>
        </w:rPr>
        <w:t>ń</w:t>
      </w:r>
      <w:r w:rsidR="002A7664" w:rsidRPr="00057870">
        <w:rPr>
          <w:rFonts w:cstheme="minorHAnsi"/>
        </w:rPr>
        <w:t xml:space="preserve"> </w:t>
      </w:r>
      <w:r w:rsidRPr="00057870">
        <w:rPr>
          <w:rFonts w:cstheme="minorHAnsi"/>
        </w:rPr>
        <w:t>krajów Unii Europejskiej.</w:t>
      </w:r>
      <w:r w:rsidR="00890377" w:rsidRPr="00057870">
        <w:rPr>
          <w:rFonts w:cstheme="minorHAnsi"/>
        </w:rPr>
        <w:t xml:space="preserve"> W</w:t>
      </w:r>
      <w:r w:rsidRPr="00057870">
        <w:rPr>
          <w:rFonts w:cstheme="minorHAnsi"/>
          <w:shd w:val="clear" w:color="auto" w:fill="FFFFFF"/>
        </w:rPr>
        <w:t xml:space="preserve"> 1999 r.</w:t>
      </w:r>
      <w:r w:rsidR="00DB217A" w:rsidRPr="00057870">
        <w:rPr>
          <w:rFonts w:cstheme="minorHAnsi"/>
          <w:shd w:val="clear" w:color="auto" w:fill="FFFFFF"/>
        </w:rPr>
        <w:t xml:space="preserve"> </w:t>
      </w:r>
      <w:r w:rsidRPr="00057870">
        <w:rPr>
          <w:rFonts w:cstheme="minorHAnsi"/>
          <w:shd w:val="clear" w:color="auto" w:fill="FFFFFF"/>
        </w:rPr>
        <w:t xml:space="preserve">w </w:t>
      </w:r>
      <w:r w:rsidR="00DB217A" w:rsidRPr="00057870">
        <w:rPr>
          <w:rFonts w:cstheme="minorHAnsi"/>
          <w:shd w:val="clear" w:color="auto" w:fill="FFFFFF"/>
        </w:rPr>
        <w:t xml:space="preserve">wyniku </w:t>
      </w:r>
      <w:r w:rsidRPr="00057870">
        <w:rPr>
          <w:rFonts w:cstheme="minorHAnsi"/>
          <w:shd w:val="clear" w:color="auto" w:fill="FFFFFF"/>
        </w:rPr>
        <w:t xml:space="preserve"> </w:t>
      </w:r>
      <w:r w:rsidR="00DB217A" w:rsidRPr="00057870">
        <w:rPr>
          <w:rFonts w:cstheme="minorHAnsi"/>
          <w:shd w:val="clear" w:color="auto" w:fill="FFFFFF"/>
        </w:rPr>
        <w:t xml:space="preserve">wprowadzonej </w:t>
      </w:r>
      <w:r w:rsidRPr="00057870">
        <w:rPr>
          <w:rFonts w:cstheme="minorHAnsi"/>
          <w:shd w:val="clear" w:color="auto" w:fill="FFFFFF"/>
        </w:rPr>
        <w:t xml:space="preserve">reformy zmieniającej podział administracyjny Polski, </w:t>
      </w:r>
      <w:r w:rsidR="00D92A4D" w:rsidRPr="00057870">
        <w:rPr>
          <w:rFonts w:cstheme="minorHAnsi"/>
          <w:shd w:val="clear" w:color="auto" w:fill="FFFFFF"/>
        </w:rPr>
        <w:t>(</w:t>
      </w:r>
      <w:r w:rsidR="002A7664" w:rsidRPr="00057870">
        <w:rPr>
          <w:rFonts w:cstheme="minorHAnsi"/>
          <w:shd w:val="clear" w:color="auto" w:fill="FFFFFF"/>
        </w:rPr>
        <w:t>zmniejszającej</w:t>
      </w:r>
      <w:r w:rsidRPr="00057870">
        <w:rPr>
          <w:rFonts w:cstheme="minorHAnsi"/>
          <w:shd w:val="clear" w:color="auto" w:fill="FFFFFF"/>
        </w:rPr>
        <w:t xml:space="preserve"> liczbę województw z 49 do 16</w:t>
      </w:r>
      <w:r w:rsidR="00D92A4D" w:rsidRPr="00057870">
        <w:rPr>
          <w:rFonts w:cstheme="minorHAnsi"/>
          <w:shd w:val="clear" w:color="auto" w:fill="FFFFFF"/>
        </w:rPr>
        <w:t>)</w:t>
      </w:r>
      <w:r w:rsidRPr="00057870">
        <w:rPr>
          <w:rFonts w:cstheme="minorHAnsi"/>
          <w:shd w:val="clear" w:color="auto" w:fill="FFFFFF"/>
        </w:rPr>
        <w:t xml:space="preserve"> nastąpiła z</w:t>
      </w:r>
      <w:r w:rsidRPr="00057870">
        <w:rPr>
          <w:rFonts w:cstheme="minorHAnsi"/>
        </w:rPr>
        <w:t>miana nazwy</w:t>
      </w:r>
      <w:r w:rsidR="00256BB8" w:rsidRPr="00057870">
        <w:rPr>
          <w:rFonts w:cstheme="minorHAnsi"/>
        </w:rPr>
        <w:t xml:space="preserve"> z Agencji Rozwoju Pomorza Gdańskiego na </w:t>
      </w:r>
      <w:r w:rsidRPr="00057870">
        <w:rPr>
          <w:rFonts w:cstheme="minorHAnsi"/>
        </w:rPr>
        <w:t xml:space="preserve"> Agencję Rozwoju Pomorza. </w:t>
      </w:r>
      <w:r w:rsidR="002A7664" w:rsidRPr="00057870">
        <w:rPr>
          <w:rFonts w:cstheme="minorHAnsi"/>
        </w:rPr>
        <w:t>Rozszerzył</w:t>
      </w:r>
      <w:r w:rsidRPr="00057870">
        <w:rPr>
          <w:rFonts w:cstheme="minorHAnsi"/>
        </w:rPr>
        <w:t xml:space="preserve"> się jednocześnie obszar działalności</w:t>
      </w:r>
      <w:r w:rsidR="001B0184" w:rsidRPr="00057870">
        <w:rPr>
          <w:rFonts w:cstheme="minorHAnsi"/>
        </w:rPr>
        <w:t xml:space="preserve"> ARP</w:t>
      </w:r>
      <w:r w:rsidRPr="00057870">
        <w:rPr>
          <w:rFonts w:cstheme="minorHAnsi"/>
        </w:rPr>
        <w:t xml:space="preserve"> - z 63 gmin województwa gdańskiego </w:t>
      </w:r>
      <w:r w:rsidR="007B0E34" w:rsidRPr="00057870">
        <w:rPr>
          <w:rFonts w:cstheme="minorHAnsi"/>
        </w:rPr>
        <w:t>do</w:t>
      </w:r>
      <w:r w:rsidRPr="00057870">
        <w:rPr>
          <w:rFonts w:cstheme="minorHAnsi"/>
        </w:rPr>
        <w:t xml:space="preserve"> 123</w:t>
      </w:r>
      <w:r w:rsidR="00FE68C6" w:rsidRPr="00057870">
        <w:rPr>
          <w:rFonts w:cstheme="minorHAnsi"/>
        </w:rPr>
        <w:t>.</w:t>
      </w:r>
      <w:r w:rsidR="00052C18" w:rsidRPr="00057870">
        <w:rPr>
          <w:rFonts w:cstheme="minorHAnsi"/>
        </w:rPr>
        <w:t xml:space="preserve"> </w:t>
      </w:r>
      <w:r w:rsidR="00023826" w:rsidRPr="00057870">
        <w:rPr>
          <w:rFonts w:cstheme="minorHAnsi"/>
        </w:rPr>
        <w:t>Spółka działa zgodnie z przekonaniem, że nie ma dobrej  przyszłości bez przedsiębiorczości</w:t>
      </w:r>
      <w:r w:rsidR="00052C18" w:rsidRPr="00057870">
        <w:rPr>
          <w:rFonts w:cstheme="minorHAnsi"/>
        </w:rPr>
        <w:t xml:space="preserve"> dlatego </w:t>
      </w:r>
      <w:r w:rsidR="00D543F2" w:rsidRPr="00057870">
        <w:rPr>
          <w:rFonts w:cstheme="minorHAnsi"/>
        </w:rPr>
        <w:t xml:space="preserve">stara się przewidywać wyzwania jutra - </w:t>
      </w:r>
      <w:r w:rsidR="00D543F2" w:rsidRPr="00057870">
        <w:rPr>
          <w:rFonts w:cstheme="minorHAnsi"/>
          <w:b/>
          <w:bCs/>
        </w:rPr>
        <w:t>dobrze je diagnozować</w:t>
      </w:r>
      <w:r w:rsidR="005E46B8" w:rsidRPr="00057870">
        <w:rPr>
          <w:rFonts w:cstheme="minorHAnsi"/>
          <w:b/>
          <w:bCs/>
        </w:rPr>
        <w:t xml:space="preserve"> i poszukiwać rozwiązań.</w:t>
      </w:r>
    </w:p>
    <w:p w14:paraId="1D18F8B5" w14:textId="581CC9DF" w:rsidR="00294D22" w:rsidRPr="00057870" w:rsidRDefault="00B979C4" w:rsidP="00746275">
      <w:pPr>
        <w:jc w:val="right"/>
        <w:rPr>
          <w:rFonts w:cstheme="minorHAnsi"/>
          <w:shd w:val="clear" w:color="auto" w:fill="FFFFFF"/>
        </w:rPr>
      </w:pPr>
      <w:r w:rsidRPr="00057870">
        <w:rPr>
          <w:rFonts w:cstheme="minorHAnsi"/>
          <w:b/>
          <w:bCs/>
          <w:i/>
          <w:iCs/>
          <w:sz w:val="24"/>
          <w:szCs w:val="24"/>
        </w:rPr>
        <w:t xml:space="preserve">Diagnoza 1 </w:t>
      </w:r>
      <w:r w:rsidR="00FC13F8" w:rsidRPr="00057870">
        <w:rPr>
          <w:rFonts w:cstheme="minorHAnsi"/>
          <w:b/>
          <w:bCs/>
          <w:i/>
          <w:iCs/>
          <w:sz w:val="24"/>
          <w:szCs w:val="24"/>
        </w:rPr>
        <w:t>–</w:t>
      </w:r>
      <w:r w:rsidR="00244152" w:rsidRPr="00057870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486BB0" w:rsidRPr="00057870">
        <w:rPr>
          <w:rFonts w:cstheme="minorHAnsi"/>
          <w:b/>
          <w:bCs/>
          <w:i/>
          <w:iCs/>
          <w:sz w:val="24"/>
          <w:szCs w:val="24"/>
        </w:rPr>
        <w:t xml:space="preserve">skorzystać </w:t>
      </w:r>
      <w:r w:rsidR="00563FFA" w:rsidRPr="00057870">
        <w:rPr>
          <w:rFonts w:cstheme="minorHAnsi"/>
          <w:b/>
          <w:bCs/>
          <w:i/>
          <w:iCs/>
          <w:sz w:val="24"/>
          <w:szCs w:val="24"/>
        </w:rPr>
        <w:t>na wejściu do Unii</w:t>
      </w:r>
      <w:r w:rsidR="00244152" w:rsidRPr="00057870">
        <w:rPr>
          <w:rFonts w:cstheme="minorHAnsi"/>
          <w:b/>
          <w:bCs/>
          <w:i/>
          <w:iCs/>
          <w:sz w:val="24"/>
          <w:szCs w:val="24"/>
        </w:rPr>
        <w:t xml:space="preserve"> Europejskiej</w:t>
      </w:r>
    </w:p>
    <w:p w14:paraId="6A14BCAB" w14:textId="4F279B6C" w:rsidR="000E3243" w:rsidRPr="00057870" w:rsidRDefault="00263A1F" w:rsidP="00D661D1">
      <w:pPr>
        <w:rPr>
          <w:rFonts w:cstheme="minorHAnsi"/>
          <w:i/>
          <w:iCs/>
          <w:sz w:val="24"/>
          <w:szCs w:val="24"/>
        </w:rPr>
      </w:pPr>
      <w:r w:rsidRPr="00057870">
        <w:rPr>
          <w:rFonts w:cstheme="minorHAnsi"/>
          <w:b/>
          <w:bCs/>
          <w:sz w:val="28"/>
          <w:szCs w:val="28"/>
        </w:rPr>
        <w:t xml:space="preserve">pomorskie częścią UE </w:t>
      </w:r>
      <w:r w:rsidR="00E5789D" w:rsidRPr="00057870">
        <w:rPr>
          <w:rFonts w:cstheme="minorHAnsi"/>
          <w:b/>
          <w:bCs/>
          <w:sz w:val="28"/>
          <w:szCs w:val="28"/>
        </w:rPr>
        <w:t xml:space="preserve">- </w:t>
      </w:r>
      <w:r w:rsidRPr="00057870">
        <w:rPr>
          <w:rFonts w:cstheme="minorHAnsi"/>
          <w:b/>
          <w:bCs/>
          <w:sz w:val="28"/>
          <w:szCs w:val="28"/>
        </w:rPr>
        <w:t>biznes z Europą</w:t>
      </w:r>
      <w:r w:rsidR="000E3243" w:rsidRPr="00057870">
        <w:rPr>
          <w:rFonts w:cstheme="minorHAnsi"/>
          <w:b/>
          <w:bCs/>
          <w:sz w:val="28"/>
          <w:szCs w:val="28"/>
        </w:rPr>
        <w:t xml:space="preserve"> </w:t>
      </w:r>
      <w:r w:rsidR="00563FFA" w:rsidRPr="00057870">
        <w:rPr>
          <w:rFonts w:cstheme="minorHAnsi"/>
          <w:b/>
          <w:bCs/>
          <w:sz w:val="28"/>
          <w:szCs w:val="28"/>
        </w:rPr>
        <w:br/>
      </w:r>
      <w:r w:rsidR="00563FFA" w:rsidRPr="00057870">
        <w:rPr>
          <w:rFonts w:cstheme="minorHAnsi"/>
          <w:i/>
          <w:iCs/>
          <w:sz w:val="24"/>
          <w:szCs w:val="24"/>
        </w:rPr>
        <w:t>(</w:t>
      </w:r>
      <w:r w:rsidR="007616C3" w:rsidRPr="00057870">
        <w:rPr>
          <w:rFonts w:cstheme="minorHAnsi"/>
          <w:i/>
          <w:iCs/>
          <w:sz w:val="24"/>
          <w:szCs w:val="24"/>
        </w:rPr>
        <w:t>1 maja 2004 r. Polska sta</w:t>
      </w:r>
      <w:r w:rsidR="00563FFA" w:rsidRPr="00057870">
        <w:rPr>
          <w:rFonts w:cstheme="minorHAnsi"/>
          <w:i/>
          <w:iCs/>
          <w:sz w:val="24"/>
          <w:szCs w:val="24"/>
        </w:rPr>
        <w:t>ła</w:t>
      </w:r>
      <w:r w:rsidR="007616C3" w:rsidRPr="00057870">
        <w:rPr>
          <w:rFonts w:cstheme="minorHAnsi"/>
          <w:i/>
          <w:iCs/>
          <w:sz w:val="24"/>
          <w:szCs w:val="24"/>
        </w:rPr>
        <w:t xml:space="preserve"> się członkiem Unii Europejskiej.</w:t>
      </w:r>
      <w:r w:rsidR="00563FFA" w:rsidRPr="00057870">
        <w:rPr>
          <w:rFonts w:cstheme="minorHAnsi"/>
          <w:i/>
          <w:iCs/>
          <w:sz w:val="24"/>
          <w:szCs w:val="24"/>
        </w:rPr>
        <w:t>)</w:t>
      </w:r>
    </w:p>
    <w:p w14:paraId="1B57CF7C" w14:textId="3299EA06" w:rsidR="003B6149" w:rsidRPr="00057870" w:rsidRDefault="00506F4C" w:rsidP="00506F4C">
      <w:pPr>
        <w:jc w:val="both"/>
        <w:rPr>
          <w:rFonts w:cstheme="minorHAnsi"/>
        </w:rPr>
      </w:pPr>
      <w:r w:rsidRPr="00057870">
        <w:rPr>
          <w:rFonts w:cstheme="minorHAnsi"/>
        </w:rPr>
        <w:t>Jednym z</w:t>
      </w:r>
      <w:r w:rsidR="00917B5E" w:rsidRPr="00057870">
        <w:rPr>
          <w:rFonts w:cstheme="minorHAnsi"/>
        </w:rPr>
        <w:t xml:space="preserve"> </w:t>
      </w:r>
      <w:r w:rsidR="00D2710D" w:rsidRPr="00057870">
        <w:rPr>
          <w:rFonts w:cstheme="minorHAnsi"/>
        </w:rPr>
        <w:t>ważnych</w:t>
      </w:r>
      <w:r w:rsidRPr="00057870">
        <w:rPr>
          <w:rFonts w:cstheme="minorHAnsi"/>
        </w:rPr>
        <w:t xml:space="preserve"> </w:t>
      </w:r>
      <w:r w:rsidR="000E3243" w:rsidRPr="00057870">
        <w:rPr>
          <w:rFonts w:cstheme="minorHAnsi"/>
        </w:rPr>
        <w:t xml:space="preserve">celów </w:t>
      </w:r>
      <w:r w:rsidR="00D2710D" w:rsidRPr="00057870">
        <w:rPr>
          <w:rFonts w:cstheme="minorHAnsi"/>
        </w:rPr>
        <w:t>działania</w:t>
      </w:r>
      <w:r w:rsidR="0092123C" w:rsidRPr="00057870">
        <w:rPr>
          <w:rFonts w:cstheme="minorHAnsi"/>
        </w:rPr>
        <w:t xml:space="preserve"> </w:t>
      </w:r>
      <w:r w:rsidR="000E3243" w:rsidRPr="00057870">
        <w:rPr>
          <w:rFonts w:cstheme="minorHAnsi"/>
        </w:rPr>
        <w:t>ARP było przygotowanie województwa pomorskiego do</w:t>
      </w:r>
      <w:r w:rsidR="00352E3F" w:rsidRPr="00057870">
        <w:rPr>
          <w:rFonts w:cstheme="minorHAnsi"/>
        </w:rPr>
        <w:t xml:space="preserve"> członkostwa  w </w:t>
      </w:r>
      <w:r w:rsidR="000E3243" w:rsidRPr="00057870">
        <w:rPr>
          <w:rFonts w:cstheme="minorHAnsi"/>
        </w:rPr>
        <w:t xml:space="preserve"> U</w:t>
      </w:r>
      <w:r w:rsidR="00352E3F" w:rsidRPr="00057870">
        <w:rPr>
          <w:rFonts w:cstheme="minorHAnsi"/>
        </w:rPr>
        <w:t>nii Europejskiej</w:t>
      </w:r>
      <w:r w:rsidR="008F4C35" w:rsidRPr="00057870">
        <w:rPr>
          <w:rFonts w:cstheme="minorHAnsi"/>
        </w:rPr>
        <w:t xml:space="preserve">. </w:t>
      </w:r>
      <w:r w:rsidR="00712722" w:rsidRPr="00057870">
        <w:rPr>
          <w:rFonts w:cstheme="minorHAnsi"/>
        </w:rPr>
        <w:t xml:space="preserve">Już </w:t>
      </w:r>
      <w:r w:rsidR="00CC6912" w:rsidRPr="00057870">
        <w:rPr>
          <w:rFonts w:cstheme="minorHAnsi"/>
        </w:rPr>
        <w:t>8 lat przed wejściem</w:t>
      </w:r>
      <w:r w:rsidR="00BD323C" w:rsidRPr="00057870">
        <w:rPr>
          <w:rFonts w:cstheme="minorHAnsi"/>
        </w:rPr>
        <w:t xml:space="preserve"> Polski </w:t>
      </w:r>
      <w:r w:rsidR="00CC6912" w:rsidRPr="00057870">
        <w:rPr>
          <w:rFonts w:cstheme="minorHAnsi"/>
        </w:rPr>
        <w:t xml:space="preserve"> w struktury </w:t>
      </w:r>
      <w:r w:rsidR="00BD323C" w:rsidRPr="00057870">
        <w:rPr>
          <w:rFonts w:cstheme="minorHAnsi"/>
        </w:rPr>
        <w:t>u</w:t>
      </w:r>
      <w:r w:rsidR="00CC6912" w:rsidRPr="00057870">
        <w:rPr>
          <w:rFonts w:cstheme="minorHAnsi"/>
        </w:rPr>
        <w:t>nijne</w:t>
      </w:r>
      <w:r w:rsidR="00A1366A" w:rsidRPr="00057870">
        <w:rPr>
          <w:rFonts w:cstheme="minorHAnsi"/>
        </w:rPr>
        <w:t>,</w:t>
      </w:r>
      <w:r w:rsidR="00CC6912" w:rsidRPr="00057870">
        <w:rPr>
          <w:rFonts w:cstheme="minorHAnsi"/>
        </w:rPr>
        <w:t xml:space="preserve"> </w:t>
      </w:r>
      <w:r w:rsidR="00A65B90" w:rsidRPr="00057870">
        <w:rPr>
          <w:rFonts w:cstheme="minorHAnsi"/>
        </w:rPr>
        <w:t xml:space="preserve">ARP </w:t>
      </w:r>
      <w:r w:rsidR="002E2194" w:rsidRPr="00057870">
        <w:rPr>
          <w:rFonts w:cstheme="minorHAnsi"/>
        </w:rPr>
        <w:t>realizowała</w:t>
      </w:r>
      <w:r w:rsidR="00794C3B" w:rsidRPr="00057870">
        <w:rPr>
          <w:rFonts w:cstheme="minorHAnsi"/>
        </w:rPr>
        <w:t xml:space="preserve"> projekty</w:t>
      </w:r>
      <w:r w:rsidR="00D474E9" w:rsidRPr="00057870">
        <w:rPr>
          <w:rFonts w:cstheme="minorHAnsi"/>
        </w:rPr>
        <w:t xml:space="preserve"> finan</w:t>
      </w:r>
      <w:r w:rsidR="005D2E2E" w:rsidRPr="00057870">
        <w:rPr>
          <w:rFonts w:cstheme="minorHAnsi"/>
        </w:rPr>
        <w:t>sowane</w:t>
      </w:r>
      <w:r w:rsidR="00A92FDF" w:rsidRPr="00057870">
        <w:rPr>
          <w:rFonts w:cstheme="minorHAnsi"/>
        </w:rPr>
        <w:t xml:space="preserve"> z</w:t>
      </w:r>
      <w:r w:rsidR="005D2E2E" w:rsidRPr="00057870">
        <w:rPr>
          <w:rFonts w:cstheme="minorHAnsi"/>
        </w:rPr>
        <w:t xml:space="preserve"> </w:t>
      </w:r>
      <w:r w:rsidR="00CC6912" w:rsidRPr="00057870">
        <w:rPr>
          <w:rFonts w:cstheme="minorHAnsi"/>
        </w:rPr>
        <w:t>programu Komisji Europejskiej</w:t>
      </w:r>
      <w:r w:rsidR="00E65D48" w:rsidRPr="00057870">
        <w:rPr>
          <w:rFonts w:cstheme="minorHAnsi"/>
        </w:rPr>
        <w:t xml:space="preserve"> </w:t>
      </w:r>
      <w:r w:rsidR="002E4B24" w:rsidRPr="00057870">
        <w:rPr>
          <w:rFonts w:cstheme="minorHAnsi"/>
        </w:rPr>
        <w:t>mając</w:t>
      </w:r>
      <w:r w:rsidR="007431E2" w:rsidRPr="00057870">
        <w:rPr>
          <w:rFonts w:cstheme="minorHAnsi"/>
        </w:rPr>
        <w:t>ego</w:t>
      </w:r>
      <w:r w:rsidR="00455FFF" w:rsidRPr="00057870">
        <w:rPr>
          <w:rFonts w:cstheme="minorHAnsi"/>
        </w:rPr>
        <w:t xml:space="preserve"> </w:t>
      </w:r>
      <w:r w:rsidR="002E4B24" w:rsidRPr="00057870">
        <w:rPr>
          <w:rFonts w:cstheme="minorHAnsi"/>
        </w:rPr>
        <w:t xml:space="preserve">na </w:t>
      </w:r>
      <w:r w:rsidR="00CC6912" w:rsidRPr="00057870">
        <w:rPr>
          <w:rFonts w:cstheme="minorHAnsi"/>
        </w:rPr>
        <w:t xml:space="preserve"> celu udziel</w:t>
      </w:r>
      <w:r w:rsidR="00095257" w:rsidRPr="00057870">
        <w:rPr>
          <w:rFonts w:cstheme="minorHAnsi"/>
        </w:rPr>
        <w:t>e</w:t>
      </w:r>
      <w:r w:rsidR="00CC6912" w:rsidRPr="00057870">
        <w:rPr>
          <w:rFonts w:cstheme="minorHAnsi"/>
        </w:rPr>
        <w:t>nia materialnej pomocy państwom kandydującym do Wspólnot Europejskich.</w:t>
      </w:r>
      <w:r w:rsidR="000507DA" w:rsidRPr="00057870">
        <w:rPr>
          <w:rFonts w:cstheme="minorHAnsi"/>
        </w:rPr>
        <w:t xml:space="preserve"> Przede wszystkim </w:t>
      </w:r>
      <w:r w:rsidR="00786E73" w:rsidRPr="00057870">
        <w:rPr>
          <w:rFonts w:cstheme="minorHAnsi"/>
        </w:rPr>
        <w:t>jednak ARP prowadziła</w:t>
      </w:r>
      <w:r w:rsidR="004B2E63" w:rsidRPr="00057870">
        <w:rPr>
          <w:rFonts w:cstheme="minorHAnsi"/>
        </w:rPr>
        <w:t xml:space="preserve"> </w:t>
      </w:r>
      <w:r w:rsidR="00786E73" w:rsidRPr="00057870">
        <w:rPr>
          <w:rFonts w:cstheme="minorHAnsi"/>
        </w:rPr>
        <w:t>działalność edukacyjną</w:t>
      </w:r>
      <w:r w:rsidR="000C3B17" w:rsidRPr="00057870">
        <w:rPr>
          <w:rFonts w:cstheme="minorHAnsi"/>
        </w:rPr>
        <w:t>.</w:t>
      </w:r>
      <w:r w:rsidR="00F260BB" w:rsidRPr="00057870">
        <w:rPr>
          <w:rFonts w:cstheme="minorHAnsi"/>
        </w:rPr>
        <w:t xml:space="preserve"> </w:t>
      </w:r>
      <w:r w:rsidR="007616C3" w:rsidRPr="00057870">
        <w:rPr>
          <w:rFonts w:cstheme="minorHAnsi"/>
        </w:rPr>
        <w:t>Tylko w latach 199</w:t>
      </w:r>
      <w:r w:rsidR="001710BF" w:rsidRPr="00057870">
        <w:rPr>
          <w:rFonts w:cstheme="minorHAnsi"/>
        </w:rPr>
        <w:t xml:space="preserve">9 - </w:t>
      </w:r>
      <w:r w:rsidR="007616C3" w:rsidRPr="00057870">
        <w:rPr>
          <w:rFonts w:cstheme="minorHAnsi"/>
        </w:rPr>
        <w:t xml:space="preserve">2001 </w:t>
      </w:r>
      <w:r w:rsidR="005D2E2E" w:rsidRPr="00057870">
        <w:rPr>
          <w:rFonts w:cstheme="minorHAnsi"/>
        </w:rPr>
        <w:t>przeprowadziła</w:t>
      </w:r>
      <w:r w:rsidR="007616C3" w:rsidRPr="00057870">
        <w:rPr>
          <w:rFonts w:cstheme="minorHAnsi"/>
        </w:rPr>
        <w:t xml:space="preserve"> 41 cyk</w:t>
      </w:r>
      <w:r w:rsidR="00DA7549" w:rsidRPr="00057870">
        <w:rPr>
          <w:rFonts w:cstheme="minorHAnsi"/>
        </w:rPr>
        <w:t>lów</w:t>
      </w:r>
      <w:r w:rsidR="007616C3" w:rsidRPr="00057870">
        <w:rPr>
          <w:rFonts w:cstheme="minorHAnsi"/>
        </w:rPr>
        <w:t xml:space="preserve"> szkole</w:t>
      </w:r>
      <w:r w:rsidR="008C75BA" w:rsidRPr="00057870">
        <w:rPr>
          <w:rFonts w:cstheme="minorHAnsi"/>
        </w:rPr>
        <w:t>niowych</w:t>
      </w:r>
      <w:r w:rsidR="00E22C79" w:rsidRPr="00057870">
        <w:rPr>
          <w:rFonts w:cstheme="minorHAnsi"/>
        </w:rPr>
        <w:t xml:space="preserve"> </w:t>
      </w:r>
      <w:r w:rsidR="00542708" w:rsidRPr="00057870">
        <w:rPr>
          <w:rFonts w:cstheme="minorHAnsi"/>
        </w:rPr>
        <w:t xml:space="preserve"> </w:t>
      </w:r>
      <w:r w:rsidR="00C43E2E" w:rsidRPr="00057870">
        <w:rPr>
          <w:rFonts w:cstheme="minorHAnsi"/>
        </w:rPr>
        <w:t xml:space="preserve">przygotowujących specjalistów </w:t>
      </w:r>
      <w:r w:rsidR="006D644E" w:rsidRPr="00057870">
        <w:rPr>
          <w:rFonts w:cstheme="minorHAnsi"/>
        </w:rPr>
        <w:t xml:space="preserve"> </w:t>
      </w:r>
      <w:r w:rsidR="00C43E2E" w:rsidRPr="00057870">
        <w:rPr>
          <w:rFonts w:cstheme="minorHAnsi"/>
        </w:rPr>
        <w:t>z</w:t>
      </w:r>
      <w:r w:rsidR="006D644E" w:rsidRPr="00057870">
        <w:rPr>
          <w:rFonts w:cstheme="minorHAnsi"/>
        </w:rPr>
        <w:t xml:space="preserve"> szerokiego </w:t>
      </w:r>
      <w:r w:rsidR="00C43E2E" w:rsidRPr="00057870">
        <w:rPr>
          <w:rFonts w:cstheme="minorHAnsi"/>
        </w:rPr>
        <w:t xml:space="preserve"> zakresu</w:t>
      </w:r>
      <w:r w:rsidR="006D644E" w:rsidRPr="00057870">
        <w:rPr>
          <w:rFonts w:cstheme="minorHAnsi"/>
        </w:rPr>
        <w:t xml:space="preserve"> problematyki unijnej</w:t>
      </w:r>
      <w:r w:rsidR="00852CD8" w:rsidRPr="00057870">
        <w:rPr>
          <w:rFonts w:cstheme="minorHAnsi"/>
        </w:rPr>
        <w:t>,</w:t>
      </w:r>
      <w:r w:rsidR="006D644E" w:rsidRPr="00057870">
        <w:rPr>
          <w:rFonts w:cstheme="minorHAnsi"/>
        </w:rPr>
        <w:t xml:space="preserve"> w tym umiejętności</w:t>
      </w:r>
      <w:r w:rsidR="00C43E2E" w:rsidRPr="00057870">
        <w:rPr>
          <w:rFonts w:cstheme="minorHAnsi"/>
        </w:rPr>
        <w:t xml:space="preserve"> </w:t>
      </w:r>
      <w:r w:rsidR="006D644E" w:rsidRPr="00057870">
        <w:rPr>
          <w:rFonts w:cstheme="minorHAnsi"/>
        </w:rPr>
        <w:t xml:space="preserve"> </w:t>
      </w:r>
      <w:r w:rsidR="00985CA5" w:rsidRPr="00057870">
        <w:rPr>
          <w:rFonts w:cstheme="minorHAnsi"/>
        </w:rPr>
        <w:t xml:space="preserve">pozyskiwania funduszy UE na </w:t>
      </w:r>
      <w:r w:rsidR="00852CD8" w:rsidRPr="00057870">
        <w:rPr>
          <w:rFonts w:cstheme="minorHAnsi"/>
        </w:rPr>
        <w:t xml:space="preserve">realizacje ważnych przedsięwzięć </w:t>
      </w:r>
      <w:r w:rsidR="001710BF" w:rsidRPr="00057870">
        <w:rPr>
          <w:rFonts w:cstheme="minorHAnsi"/>
        </w:rPr>
        <w:t xml:space="preserve">wspierających rozwój województwa pomorskiego. </w:t>
      </w:r>
      <w:r w:rsidR="00D76C42" w:rsidRPr="00057870">
        <w:rPr>
          <w:rFonts w:cstheme="minorHAnsi"/>
        </w:rPr>
        <w:t>P</w:t>
      </w:r>
      <w:r w:rsidR="007616C3" w:rsidRPr="00057870">
        <w:rPr>
          <w:rFonts w:cstheme="minorHAnsi"/>
        </w:rPr>
        <w:t>rzeszkolono</w:t>
      </w:r>
      <w:r w:rsidR="00712722" w:rsidRPr="00057870">
        <w:rPr>
          <w:rFonts w:cstheme="minorHAnsi"/>
        </w:rPr>
        <w:t xml:space="preserve"> ponad</w:t>
      </w:r>
      <w:r w:rsidR="007616C3" w:rsidRPr="00057870">
        <w:rPr>
          <w:rFonts w:cstheme="minorHAnsi"/>
        </w:rPr>
        <w:t xml:space="preserve"> 1</w:t>
      </w:r>
      <w:r w:rsidR="00981180" w:rsidRPr="00057870">
        <w:rPr>
          <w:rFonts w:cstheme="minorHAnsi"/>
        </w:rPr>
        <w:t>000</w:t>
      </w:r>
      <w:r w:rsidR="007616C3" w:rsidRPr="00057870">
        <w:rPr>
          <w:rFonts w:cstheme="minorHAnsi"/>
        </w:rPr>
        <w:t xml:space="preserve"> osób</w:t>
      </w:r>
      <w:r w:rsidR="00712722" w:rsidRPr="00057870">
        <w:rPr>
          <w:rFonts w:cstheme="minorHAnsi"/>
        </w:rPr>
        <w:t>, głównie przedstawicieli samorządów</w:t>
      </w:r>
      <w:r w:rsidR="00D76C42" w:rsidRPr="00057870">
        <w:rPr>
          <w:rFonts w:cstheme="minorHAnsi"/>
        </w:rPr>
        <w:t xml:space="preserve"> i </w:t>
      </w:r>
      <w:r w:rsidR="00D76C42" w:rsidRPr="00057870">
        <w:rPr>
          <w:rFonts w:cstheme="minorHAnsi"/>
        </w:rPr>
        <w:lastRenderedPageBreak/>
        <w:t>przedsiębiorców.</w:t>
      </w:r>
      <w:r w:rsidR="00542708" w:rsidRPr="00057870">
        <w:rPr>
          <w:rFonts w:cstheme="minorHAnsi"/>
        </w:rPr>
        <w:t xml:space="preserve"> </w:t>
      </w:r>
      <w:r w:rsidR="00647775" w:rsidRPr="00057870">
        <w:rPr>
          <w:rFonts w:cstheme="minorHAnsi"/>
        </w:rPr>
        <w:t>Od 2002 roku ARP pełni rolę jednej z 16-tu w Polsce</w:t>
      </w:r>
      <w:r w:rsidR="00647775" w:rsidRPr="00057870">
        <w:rPr>
          <w:rFonts w:cstheme="minorHAnsi"/>
          <w:b/>
          <w:bCs/>
        </w:rPr>
        <w:t xml:space="preserve">, </w:t>
      </w:r>
      <w:r w:rsidR="00647775" w:rsidRPr="00D064A8">
        <w:rPr>
          <w:rFonts w:cstheme="minorHAnsi"/>
          <w:b/>
          <w:bCs/>
        </w:rPr>
        <w:t>Regionalnej Instytucji Finansującej</w:t>
      </w:r>
      <w:r w:rsidR="00647775" w:rsidRPr="00057870">
        <w:rPr>
          <w:rFonts w:cstheme="minorHAnsi"/>
        </w:rPr>
        <w:t xml:space="preserve"> (RIF)</w:t>
      </w:r>
      <w:r w:rsidR="006A5D58" w:rsidRPr="00057870">
        <w:rPr>
          <w:rFonts w:cstheme="minorHAnsi"/>
        </w:rPr>
        <w:t>, odpowiedzialnej za wdrażanie</w:t>
      </w:r>
      <w:r w:rsidR="00647775" w:rsidRPr="00057870">
        <w:rPr>
          <w:rFonts w:cstheme="minorHAnsi"/>
        </w:rPr>
        <w:t xml:space="preserve"> progr</w:t>
      </w:r>
      <w:r w:rsidR="006A5D58" w:rsidRPr="00057870">
        <w:rPr>
          <w:rFonts w:cstheme="minorHAnsi"/>
        </w:rPr>
        <w:t>amów</w:t>
      </w:r>
      <w:r w:rsidR="0029520B" w:rsidRPr="00057870">
        <w:rPr>
          <w:rFonts w:cstheme="minorHAnsi"/>
        </w:rPr>
        <w:t xml:space="preserve"> </w:t>
      </w:r>
      <w:r w:rsidR="00647775" w:rsidRPr="00057870">
        <w:rPr>
          <w:rFonts w:cstheme="minorHAnsi"/>
        </w:rPr>
        <w:t xml:space="preserve">unijnych </w:t>
      </w:r>
      <w:r w:rsidR="00941262" w:rsidRPr="00057870">
        <w:rPr>
          <w:rFonts w:cstheme="minorHAnsi"/>
        </w:rPr>
        <w:t xml:space="preserve">wspierających rozwój </w:t>
      </w:r>
      <w:r w:rsidR="00416E54" w:rsidRPr="00057870">
        <w:rPr>
          <w:rFonts w:cstheme="minorHAnsi"/>
        </w:rPr>
        <w:t>pomorski</w:t>
      </w:r>
      <w:r w:rsidR="00317FD6" w:rsidRPr="00057870">
        <w:rPr>
          <w:rFonts w:cstheme="minorHAnsi"/>
        </w:rPr>
        <w:t>ch</w:t>
      </w:r>
      <w:r w:rsidR="00416E54" w:rsidRPr="00057870">
        <w:rPr>
          <w:rFonts w:cstheme="minorHAnsi"/>
        </w:rPr>
        <w:t xml:space="preserve"> mikro, małych i średnich firm</w:t>
      </w:r>
      <w:r w:rsidR="00E30AC3" w:rsidRPr="00057870">
        <w:rPr>
          <w:rFonts w:cstheme="minorHAnsi"/>
        </w:rPr>
        <w:t xml:space="preserve"> oraz instytucji otoczenia biznesu.</w:t>
      </w:r>
      <w:r w:rsidR="004420BE" w:rsidRPr="00057870">
        <w:rPr>
          <w:rFonts w:cstheme="minorHAnsi"/>
        </w:rPr>
        <w:t xml:space="preserve"> O </w:t>
      </w:r>
      <w:r w:rsidR="00AC5DB9" w:rsidRPr="00057870">
        <w:rPr>
          <w:rFonts w:cstheme="minorHAnsi"/>
        </w:rPr>
        <w:t xml:space="preserve">skali aktywności </w:t>
      </w:r>
      <w:r w:rsidR="00145B53" w:rsidRPr="00057870">
        <w:rPr>
          <w:rFonts w:cstheme="minorHAnsi"/>
        </w:rPr>
        <w:t>ARP</w:t>
      </w:r>
      <w:r w:rsidR="004420BE" w:rsidRPr="00057870">
        <w:rPr>
          <w:rFonts w:cstheme="minorHAnsi"/>
        </w:rPr>
        <w:t xml:space="preserve"> na tym polu świadczy</w:t>
      </w:r>
      <w:r w:rsidR="006E3952" w:rsidRPr="00057870">
        <w:rPr>
          <w:rFonts w:cstheme="minorHAnsi"/>
        </w:rPr>
        <w:t xml:space="preserve"> </w:t>
      </w:r>
      <w:r w:rsidR="004420BE" w:rsidRPr="00057870">
        <w:rPr>
          <w:rFonts w:cstheme="minorHAnsi"/>
        </w:rPr>
        <w:t xml:space="preserve">ilość </w:t>
      </w:r>
      <w:r w:rsidR="00F12445" w:rsidRPr="00057870">
        <w:rPr>
          <w:rFonts w:cstheme="minorHAnsi"/>
        </w:rPr>
        <w:t>podpisanych umów</w:t>
      </w:r>
      <w:r w:rsidR="00E70318" w:rsidRPr="00057870">
        <w:rPr>
          <w:rFonts w:cstheme="minorHAnsi"/>
        </w:rPr>
        <w:t xml:space="preserve"> o dofinansowanie</w:t>
      </w:r>
      <w:r w:rsidR="002B7CBA" w:rsidRPr="00057870">
        <w:rPr>
          <w:rFonts w:cstheme="minorHAnsi"/>
        </w:rPr>
        <w:t xml:space="preserve"> </w:t>
      </w:r>
      <w:r w:rsidR="00F12445" w:rsidRPr="00057870">
        <w:rPr>
          <w:rFonts w:cstheme="minorHAnsi"/>
        </w:rPr>
        <w:t xml:space="preserve"> </w:t>
      </w:r>
      <w:r w:rsidR="005C3582" w:rsidRPr="00057870">
        <w:rPr>
          <w:rFonts w:cstheme="minorHAnsi"/>
        </w:rPr>
        <w:t>oraz</w:t>
      </w:r>
      <w:r w:rsidR="008548F1" w:rsidRPr="00057870">
        <w:rPr>
          <w:rFonts w:cstheme="minorHAnsi"/>
        </w:rPr>
        <w:t xml:space="preserve"> </w:t>
      </w:r>
      <w:r w:rsidR="00E262F9" w:rsidRPr="00057870">
        <w:rPr>
          <w:rFonts w:cstheme="minorHAnsi"/>
        </w:rPr>
        <w:t xml:space="preserve"> wypłacone</w:t>
      </w:r>
      <w:r w:rsidR="008548F1" w:rsidRPr="00057870">
        <w:rPr>
          <w:rFonts w:cstheme="minorHAnsi"/>
        </w:rPr>
        <w:t xml:space="preserve"> środki</w:t>
      </w:r>
      <w:r w:rsidR="008C75BA" w:rsidRPr="00057870">
        <w:rPr>
          <w:rFonts w:cstheme="minorHAnsi"/>
        </w:rPr>
        <w:t xml:space="preserve"> na przestrzeni lat.</w:t>
      </w:r>
      <w:r w:rsidR="00052C18" w:rsidRPr="00057870">
        <w:rPr>
          <w:rFonts w:cstheme="minorHAnsi"/>
        </w:rPr>
        <w:t xml:space="preserve"> </w:t>
      </w:r>
      <w:r w:rsidR="001D3E45" w:rsidRPr="00057870">
        <w:rPr>
          <w:rFonts w:cstheme="minorHAnsi"/>
          <w:b/>
          <w:bCs/>
        </w:rPr>
        <w:t xml:space="preserve">Od 2004 r. pomorscy przedsiębiorcy pozyskali dofinansowanie w wysokości ok. 1 679, 4 mln PLN na realizację 2 627 projektów, </w:t>
      </w:r>
      <w:r w:rsidR="001D3E45" w:rsidRPr="00057870">
        <w:rPr>
          <w:rFonts w:cstheme="minorHAnsi"/>
        </w:rPr>
        <w:t xml:space="preserve">z czego w perspektywie finansowej </w:t>
      </w:r>
      <w:r w:rsidR="001D3E45" w:rsidRPr="00057870">
        <w:rPr>
          <w:rFonts w:cstheme="minorHAnsi"/>
          <w:b/>
          <w:bCs/>
        </w:rPr>
        <w:t>2004-2006</w:t>
      </w:r>
      <w:r w:rsidR="001D3E45" w:rsidRPr="00057870">
        <w:rPr>
          <w:rFonts w:cstheme="minorHAnsi"/>
        </w:rPr>
        <w:t xml:space="preserve"> otrzymali </w:t>
      </w:r>
      <w:r w:rsidR="001D3E45" w:rsidRPr="00057870">
        <w:rPr>
          <w:rFonts w:cstheme="minorHAnsi"/>
          <w:b/>
          <w:bCs/>
        </w:rPr>
        <w:t>61,3 mln PLN</w:t>
      </w:r>
      <w:r w:rsidR="001D3E45" w:rsidRPr="00057870">
        <w:rPr>
          <w:rFonts w:cstheme="minorHAnsi"/>
        </w:rPr>
        <w:t xml:space="preserve">, w </w:t>
      </w:r>
      <w:r w:rsidR="001D3E45" w:rsidRPr="00057870">
        <w:rPr>
          <w:rFonts w:cstheme="minorHAnsi"/>
          <w:b/>
          <w:bCs/>
        </w:rPr>
        <w:t>2007-2013</w:t>
      </w:r>
      <w:r w:rsidR="001D3E45" w:rsidRPr="00057870">
        <w:rPr>
          <w:rFonts w:cstheme="minorHAnsi"/>
        </w:rPr>
        <w:t xml:space="preserve"> ponad </w:t>
      </w:r>
      <w:r w:rsidR="001D3E45" w:rsidRPr="00057870">
        <w:rPr>
          <w:rFonts w:cstheme="minorHAnsi"/>
          <w:b/>
          <w:bCs/>
        </w:rPr>
        <w:t xml:space="preserve">1078,3 mln PLN </w:t>
      </w:r>
      <w:r w:rsidR="001D3E45" w:rsidRPr="00057870">
        <w:rPr>
          <w:rFonts w:cstheme="minorHAnsi"/>
        </w:rPr>
        <w:t xml:space="preserve">a </w:t>
      </w:r>
      <w:r w:rsidR="001D3E45" w:rsidRPr="00057870">
        <w:rPr>
          <w:rFonts w:cstheme="minorHAnsi"/>
          <w:b/>
          <w:bCs/>
        </w:rPr>
        <w:t xml:space="preserve">2014-2020 </w:t>
      </w:r>
      <w:r w:rsidR="001D3E45" w:rsidRPr="00057870">
        <w:rPr>
          <w:rFonts w:cstheme="minorHAnsi"/>
        </w:rPr>
        <w:t xml:space="preserve"> </w:t>
      </w:r>
      <w:r w:rsidR="001D3E45" w:rsidRPr="00057870">
        <w:rPr>
          <w:rFonts w:cstheme="minorHAnsi"/>
          <w:b/>
          <w:bCs/>
        </w:rPr>
        <w:t xml:space="preserve">539, 8 mln PLN. </w:t>
      </w:r>
      <w:r w:rsidR="00A06584" w:rsidRPr="00057870">
        <w:rPr>
          <w:rFonts w:cstheme="minorHAnsi"/>
          <w:spacing w:val="11"/>
        </w:rPr>
        <w:t>Każdy dofinansowany projekt to historia rozwoju konkretnej pomorskiej firmy, zwiększanie jej przewagi konkurencyjnej, nowe miejsca pracy bardziej wartościowa oferta produktów i usług na rynku.</w:t>
      </w:r>
      <w:r w:rsidR="005D18C7" w:rsidRPr="00057870">
        <w:rPr>
          <w:rFonts w:cstheme="minorHAnsi"/>
        </w:rPr>
        <w:t xml:space="preserve"> </w:t>
      </w:r>
      <w:r w:rsidR="00A06584" w:rsidRPr="00057870">
        <w:rPr>
          <w:rFonts w:cstheme="minorHAnsi"/>
        </w:rPr>
        <w:t xml:space="preserve">Warto wspomnieć, że </w:t>
      </w:r>
      <w:r w:rsidR="00492072" w:rsidRPr="00057870">
        <w:rPr>
          <w:rFonts w:cstheme="minorHAnsi"/>
        </w:rPr>
        <w:t xml:space="preserve">ARP </w:t>
      </w:r>
      <w:r w:rsidR="00C965BA" w:rsidRPr="00057870">
        <w:rPr>
          <w:rFonts w:cstheme="minorHAnsi"/>
        </w:rPr>
        <w:t>wdrażała</w:t>
      </w:r>
      <w:r w:rsidR="0030093A" w:rsidRPr="00057870">
        <w:rPr>
          <w:rFonts w:cstheme="minorHAnsi"/>
        </w:rPr>
        <w:t xml:space="preserve"> również programy</w:t>
      </w:r>
      <w:r w:rsidR="00C965BA" w:rsidRPr="00057870">
        <w:rPr>
          <w:rFonts w:cstheme="minorHAnsi"/>
        </w:rPr>
        <w:t xml:space="preserve"> unijne</w:t>
      </w:r>
      <w:r w:rsidR="0030093A" w:rsidRPr="00057870">
        <w:rPr>
          <w:rFonts w:cstheme="minorHAnsi"/>
        </w:rPr>
        <w:t xml:space="preserve"> </w:t>
      </w:r>
      <w:r w:rsidR="004710D9" w:rsidRPr="00057870">
        <w:rPr>
          <w:rFonts w:cstheme="minorHAnsi"/>
        </w:rPr>
        <w:t>oferuj</w:t>
      </w:r>
      <w:r w:rsidR="007262AF" w:rsidRPr="00057870">
        <w:rPr>
          <w:rFonts w:cstheme="minorHAnsi"/>
        </w:rPr>
        <w:t>ące</w:t>
      </w:r>
      <w:r w:rsidR="0049058A" w:rsidRPr="00057870">
        <w:rPr>
          <w:rFonts w:cstheme="minorHAnsi"/>
        </w:rPr>
        <w:t xml:space="preserve"> </w:t>
      </w:r>
      <w:r w:rsidR="0049058A" w:rsidRPr="00057870">
        <w:rPr>
          <w:rFonts w:cstheme="minorHAnsi"/>
          <w:b/>
          <w:bCs/>
        </w:rPr>
        <w:t>preferencyjne pożyczki na rozwój</w:t>
      </w:r>
      <w:r w:rsidR="007262AF" w:rsidRPr="00057870">
        <w:rPr>
          <w:rFonts w:cstheme="minorHAnsi"/>
          <w:b/>
          <w:bCs/>
        </w:rPr>
        <w:t xml:space="preserve"> </w:t>
      </w:r>
      <w:r w:rsidR="007120EC" w:rsidRPr="00057870">
        <w:rPr>
          <w:rFonts w:cstheme="minorHAnsi"/>
          <w:b/>
          <w:bCs/>
        </w:rPr>
        <w:t>projekt</w:t>
      </w:r>
      <w:r w:rsidR="0049058A" w:rsidRPr="00057870">
        <w:rPr>
          <w:rFonts w:cstheme="minorHAnsi"/>
          <w:b/>
          <w:bCs/>
        </w:rPr>
        <w:t>ów</w:t>
      </w:r>
      <w:r w:rsidR="007120EC" w:rsidRPr="00057870">
        <w:rPr>
          <w:rFonts w:cstheme="minorHAnsi"/>
          <w:b/>
          <w:bCs/>
        </w:rPr>
        <w:t xml:space="preserve"> miejsk</w:t>
      </w:r>
      <w:r w:rsidR="0049058A" w:rsidRPr="00057870">
        <w:rPr>
          <w:rFonts w:cstheme="minorHAnsi"/>
          <w:b/>
          <w:bCs/>
        </w:rPr>
        <w:t>ich</w:t>
      </w:r>
      <w:r w:rsidR="009B7A3B" w:rsidRPr="00057870">
        <w:rPr>
          <w:rFonts w:cstheme="minorHAnsi"/>
        </w:rPr>
        <w:t xml:space="preserve"> </w:t>
      </w:r>
      <w:r w:rsidR="009521E6" w:rsidRPr="00057870">
        <w:rPr>
          <w:rFonts w:cstheme="minorHAnsi"/>
        </w:rPr>
        <w:t xml:space="preserve"> - w</w:t>
      </w:r>
      <w:r w:rsidR="00344886" w:rsidRPr="00057870">
        <w:rPr>
          <w:rFonts w:cstheme="minorHAnsi"/>
        </w:rPr>
        <w:t xml:space="preserve"> latach </w:t>
      </w:r>
      <w:r w:rsidR="00E9737D" w:rsidRPr="00057870">
        <w:rPr>
          <w:rFonts w:cstheme="minorHAnsi"/>
          <w:b/>
          <w:bCs/>
        </w:rPr>
        <w:t>2014-2020 udzielono 45 pożyczek na kwotę 252 mln PLN</w:t>
      </w:r>
    </w:p>
    <w:p w14:paraId="5361AB3F" w14:textId="64F36B5F" w:rsidR="00F12E67" w:rsidRPr="00057870" w:rsidRDefault="00F12E67" w:rsidP="00506F4C">
      <w:pPr>
        <w:jc w:val="both"/>
        <w:rPr>
          <w:rFonts w:cstheme="minorHAnsi"/>
          <w:b/>
          <w:bCs/>
        </w:rPr>
      </w:pPr>
    </w:p>
    <w:p w14:paraId="78BFA95E" w14:textId="5218E7B3" w:rsidR="00294D22" w:rsidRPr="00057870" w:rsidRDefault="00B979C4" w:rsidP="001A7CF6">
      <w:pPr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7870">
        <w:rPr>
          <w:rFonts w:cstheme="minorHAnsi"/>
          <w:b/>
          <w:bCs/>
          <w:i/>
          <w:iCs/>
          <w:sz w:val="24"/>
          <w:szCs w:val="24"/>
        </w:rPr>
        <w:t xml:space="preserve">Diagnoza 2 </w:t>
      </w:r>
      <w:r w:rsidR="00FC13F8" w:rsidRPr="00057870">
        <w:rPr>
          <w:rFonts w:cstheme="minorHAnsi"/>
          <w:b/>
          <w:bCs/>
          <w:i/>
          <w:iCs/>
          <w:sz w:val="24"/>
          <w:szCs w:val="24"/>
        </w:rPr>
        <w:t xml:space="preserve">– każdy ma szansę aby </w:t>
      </w:r>
      <w:r w:rsidR="000452C5" w:rsidRPr="00057870">
        <w:rPr>
          <w:rFonts w:cstheme="minorHAnsi"/>
          <w:b/>
          <w:bCs/>
          <w:i/>
          <w:iCs/>
          <w:sz w:val="24"/>
          <w:szCs w:val="24"/>
        </w:rPr>
        <w:t xml:space="preserve">prowadzić </w:t>
      </w:r>
      <w:r w:rsidR="00FC13F8" w:rsidRPr="00057870">
        <w:rPr>
          <w:rFonts w:cstheme="minorHAnsi"/>
          <w:b/>
          <w:bCs/>
          <w:i/>
          <w:iCs/>
          <w:sz w:val="24"/>
          <w:szCs w:val="24"/>
        </w:rPr>
        <w:t xml:space="preserve"> własny biznes</w:t>
      </w:r>
      <w:r w:rsidRPr="00057870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13398A8A" w14:textId="1B304025" w:rsidR="00E01188" w:rsidRPr="00057870" w:rsidRDefault="00486BB0" w:rsidP="00EE0A38">
      <w:pPr>
        <w:spacing w:after="0"/>
        <w:rPr>
          <w:rFonts w:cstheme="minorHAnsi"/>
          <w:b/>
          <w:bCs/>
          <w:sz w:val="28"/>
          <w:szCs w:val="28"/>
        </w:rPr>
      </w:pPr>
      <w:r w:rsidRPr="00057870">
        <w:rPr>
          <w:rFonts w:cstheme="minorHAnsi"/>
          <w:b/>
          <w:bCs/>
          <w:sz w:val="28"/>
          <w:szCs w:val="28"/>
        </w:rPr>
        <w:t>przekładać marzenia na zysk</w:t>
      </w:r>
    </w:p>
    <w:p w14:paraId="3774B75F" w14:textId="77777777" w:rsidR="00EE0A38" w:rsidRPr="00057870" w:rsidRDefault="00EE0A38" w:rsidP="00EE0A38">
      <w:pPr>
        <w:spacing w:after="0"/>
        <w:jc w:val="both"/>
        <w:rPr>
          <w:rFonts w:cstheme="minorHAnsi"/>
        </w:rPr>
      </w:pPr>
    </w:p>
    <w:p w14:paraId="058E5065" w14:textId="5EF6C916" w:rsidR="0091649B" w:rsidRPr="00057870" w:rsidRDefault="007F2BF3" w:rsidP="0091649B">
      <w:pPr>
        <w:spacing w:after="0"/>
        <w:jc w:val="both"/>
        <w:rPr>
          <w:rFonts w:cstheme="minorHAnsi"/>
        </w:rPr>
      </w:pPr>
      <w:r w:rsidRPr="00057870">
        <w:rPr>
          <w:rFonts w:cstheme="minorHAnsi"/>
        </w:rPr>
        <w:t xml:space="preserve">Co </w:t>
      </w:r>
      <w:r w:rsidR="00C16848" w:rsidRPr="00057870">
        <w:rPr>
          <w:rFonts w:cstheme="minorHAnsi"/>
        </w:rPr>
        <w:t xml:space="preserve">roku </w:t>
      </w:r>
      <w:r w:rsidR="005D18C7" w:rsidRPr="00057870">
        <w:rPr>
          <w:rFonts w:cstheme="minorHAnsi"/>
        </w:rPr>
        <w:t xml:space="preserve">zwiększa się </w:t>
      </w:r>
      <w:r w:rsidR="00C16848" w:rsidRPr="00057870">
        <w:rPr>
          <w:rFonts w:cstheme="minorHAnsi"/>
        </w:rPr>
        <w:t xml:space="preserve">liczba osób zainteresowanych </w:t>
      </w:r>
      <w:r w:rsidR="00B24E54" w:rsidRPr="00057870">
        <w:rPr>
          <w:rFonts w:cstheme="minorHAnsi"/>
        </w:rPr>
        <w:t xml:space="preserve">prowadzeniem </w:t>
      </w:r>
      <w:r w:rsidR="00C16848" w:rsidRPr="00057870">
        <w:rPr>
          <w:rFonts w:cstheme="minorHAnsi"/>
        </w:rPr>
        <w:t>„własn</w:t>
      </w:r>
      <w:r w:rsidR="00B24E54" w:rsidRPr="00057870">
        <w:rPr>
          <w:rFonts w:cstheme="minorHAnsi"/>
        </w:rPr>
        <w:t>ego</w:t>
      </w:r>
      <w:r w:rsidR="00C16848" w:rsidRPr="00057870">
        <w:rPr>
          <w:rFonts w:cstheme="minorHAnsi"/>
        </w:rPr>
        <w:t xml:space="preserve"> biznes</w:t>
      </w:r>
      <w:r w:rsidR="00B24E54" w:rsidRPr="00057870">
        <w:rPr>
          <w:rFonts w:cstheme="minorHAnsi"/>
        </w:rPr>
        <w:t>u</w:t>
      </w:r>
      <w:r w:rsidR="00C16848" w:rsidRPr="00057870">
        <w:rPr>
          <w:rFonts w:cstheme="minorHAnsi"/>
        </w:rPr>
        <w:t xml:space="preserve">” </w:t>
      </w:r>
      <w:r w:rsidR="0002770B" w:rsidRPr="00057870">
        <w:rPr>
          <w:rFonts w:cstheme="minorHAnsi"/>
        </w:rPr>
        <w:t xml:space="preserve">oraz </w:t>
      </w:r>
      <w:r w:rsidR="00C16848" w:rsidRPr="00057870">
        <w:rPr>
          <w:rFonts w:cstheme="minorHAnsi"/>
        </w:rPr>
        <w:t xml:space="preserve">firm prywatnych zatrudniających do 250 osób. </w:t>
      </w:r>
      <w:r w:rsidR="004F16E6" w:rsidRPr="00057870">
        <w:rPr>
          <w:rFonts w:cstheme="minorHAnsi"/>
          <w:lang w:eastAsia="pl-PL"/>
        </w:rPr>
        <w:t>W 2002 r</w:t>
      </w:r>
      <w:r w:rsidR="00E1150B" w:rsidRPr="00057870">
        <w:rPr>
          <w:rFonts w:cstheme="minorHAnsi"/>
          <w:lang w:eastAsia="pl-PL"/>
        </w:rPr>
        <w:t>.</w:t>
      </w:r>
      <w:r w:rsidR="004F16E6" w:rsidRPr="00057870">
        <w:rPr>
          <w:rFonts w:cstheme="minorHAnsi"/>
          <w:lang w:eastAsia="pl-PL"/>
        </w:rPr>
        <w:t xml:space="preserve"> w pomorskim </w:t>
      </w:r>
      <w:r w:rsidR="00203132" w:rsidRPr="00057870">
        <w:rPr>
          <w:rFonts w:cstheme="minorHAnsi"/>
          <w:lang w:eastAsia="pl-PL"/>
        </w:rPr>
        <w:t xml:space="preserve">działało </w:t>
      </w:r>
      <w:r w:rsidR="004F16E6" w:rsidRPr="00057870">
        <w:rPr>
          <w:rFonts w:cstheme="minorHAnsi"/>
          <w:lang w:eastAsia="pl-PL"/>
        </w:rPr>
        <w:t xml:space="preserve"> ok. 200 tyś. MŚP</w:t>
      </w:r>
      <w:r w:rsidR="00E1150B" w:rsidRPr="00057870">
        <w:rPr>
          <w:rFonts w:cstheme="minorHAnsi"/>
          <w:lang w:eastAsia="pl-PL"/>
        </w:rPr>
        <w:t xml:space="preserve"> a</w:t>
      </w:r>
      <w:r w:rsidR="00A86E30" w:rsidRPr="00057870">
        <w:rPr>
          <w:rFonts w:cstheme="minorHAnsi"/>
          <w:lang w:eastAsia="pl-PL"/>
        </w:rPr>
        <w:t xml:space="preserve"> obec</w:t>
      </w:r>
      <w:r w:rsidR="005E123F" w:rsidRPr="00057870">
        <w:rPr>
          <w:rFonts w:cstheme="minorHAnsi"/>
          <w:lang w:eastAsia="pl-PL"/>
        </w:rPr>
        <w:t>nie</w:t>
      </w:r>
      <w:r w:rsidR="004F16E6" w:rsidRPr="00057870">
        <w:rPr>
          <w:rFonts w:cstheme="minorHAnsi"/>
          <w:lang w:eastAsia="pl-PL"/>
        </w:rPr>
        <w:t xml:space="preserve">  jest ich ponad 300 tyś.</w:t>
      </w:r>
      <w:r w:rsidR="000D48C5" w:rsidRPr="00057870">
        <w:rPr>
          <w:rFonts w:cstheme="minorHAnsi"/>
          <w:lang w:eastAsia="pl-PL"/>
        </w:rPr>
        <w:t xml:space="preserve"> </w:t>
      </w:r>
      <w:r w:rsidR="00C16848" w:rsidRPr="00057870">
        <w:rPr>
          <w:rFonts w:cstheme="minorHAnsi"/>
        </w:rPr>
        <w:t xml:space="preserve">Od pierwszych lat swojej działalności ARP wspierała i dostarczała możliwości </w:t>
      </w:r>
      <w:r w:rsidR="00203132" w:rsidRPr="00057870">
        <w:rPr>
          <w:rFonts w:cstheme="minorHAnsi"/>
        </w:rPr>
        <w:t xml:space="preserve">rozwoju </w:t>
      </w:r>
      <w:r w:rsidR="00C16848" w:rsidRPr="00057870">
        <w:rPr>
          <w:rFonts w:cstheme="minorHAnsi"/>
        </w:rPr>
        <w:t>ludziom z pasją, którzy chcieli prac</w:t>
      </w:r>
      <w:r w:rsidR="00E0432D" w:rsidRPr="00057870">
        <w:rPr>
          <w:rFonts w:cstheme="minorHAnsi"/>
        </w:rPr>
        <w:t>o</w:t>
      </w:r>
      <w:r w:rsidR="00C16848" w:rsidRPr="00057870">
        <w:rPr>
          <w:rFonts w:cstheme="minorHAnsi"/>
        </w:rPr>
        <w:t>wa</w:t>
      </w:r>
      <w:r w:rsidR="00E0432D" w:rsidRPr="00057870">
        <w:rPr>
          <w:rFonts w:cstheme="minorHAnsi"/>
        </w:rPr>
        <w:t>ć</w:t>
      </w:r>
      <w:r w:rsidR="00C16848" w:rsidRPr="00057870">
        <w:rPr>
          <w:rFonts w:cstheme="minorHAnsi"/>
        </w:rPr>
        <w:t xml:space="preserve"> „na swoim”.</w:t>
      </w:r>
      <w:r w:rsidR="00512D38" w:rsidRPr="00057870">
        <w:rPr>
          <w:rFonts w:cstheme="minorHAnsi"/>
        </w:rPr>
        <w:t xml:space="preserve"> ARP pozys</w:t>
      </w:r>
      <w:r w:rsidR="00AE0FE0" w:rsidRPr="00057870">
        <w:rPr>
          <w:rFonts w:cstheme="minorHAnsi"/>
        </w:rPr>
        <w:t xml:space="preserve">kiwała </w:t>
      </w:r>
      <w:r w:rsidR="002D25C8" w:rsidRPr="00057870">
        <w:rPr>
          <w:rFonts w:cstheme="minorHAnsi"/>
        </w:rPr>
        <w:t>F</w:t>
      </w:r>
      <w:r w:rsidR="00275F0F" w:rsidRPr="00057870">
        <w:rPr>
          <w:rFonts w:cstheme="minorHAnsi"/>
        </w:rPr>
        <w:t xml:space="preserve">undusze </w:t>
      </w:r>
      <w:r w:rsidR="002D25C8" w:rsidRPr="00057870">
        <w:rPr>
          <w:rFonts w:cstheme="minorHAnsi"/>
        </w:rPr>
        <w:t>E</w:t>
      </w:r>
      <w:r w:rsidR="00275F0F" w:rsidRPr="00057870">
        <w:rPr>
          <w:rFonts w:cstheme="minorHAnsi"/>
        </w:rPr>
        <w:t xml:space="preserve">uropejskie </w:t>
      </w:r>
      <w:r w:rsidR="00512D38" w:rsidRPr="00057870">
        <w:rPr>
          <w:rFonts w:cstheme="minorHAnsi"/>
        </w:rPr>
        <w:t>na projekty</w:t>
      </w:r>
      <w:r w:rsidR="006E47BE" w:rsidRPr="00057870">
        <w:rPr>
          <w:rFonts w:cstheme="minorHAnsi"/>
        </w:rPr>
        <w:t xml:space="preserve">, które umożliwiły </w:t>
      </w:r>
      <w:r w:rsidR="00512D38" w:rsidRPr="00057870">
        <w:rPr>
          <w:rFonts w:cstheme="minorHAnsi"/>
        </w:rPr>
        <w:t xml:space="preserve"> reali</w:t>
      </w:r>
      <w:r w:rsidR="006E47BE" w:rsidRPr="00057870">
        <w:rPr>
          <w:rFonts w:cstheme="minorHAnsi"/>
        </w:rPr>
        <w:t xml:space="preserve">zację </w:t>
      </w:r>
      <w:r w:rsidR="00512D38" w:rsidRPr="00057870">
        <w:rPr>
          <w:rFonts w:cstheme="minorHAnsi"/>
        </w:rPr>
        <w:t xml:space="preserve"> cel</w:t>
      </w:r>
      <w:r w:rsidR="006E47BE" w:rsidRPr="00057870">
        <w:rPr>
          <w:rFonts w:cstheme="minorHAnsi"/>
        </w:rPr>
        <w:t>ów</w:t>
      </w:r>
      <w:r w:rsidR="00C42D8C" w:rsidRPr="00057870">
        <w:rPr>
          <w:rFonts w:cstheme="minorHAnsi"/>
        </w:rPr>
        <w:t xml:space="preserve"> właśnie takich osób</w:t>
      </w:r>
      <w:r w:rsidR="007276BF" w:rsidRPr="00057870">
        <w:rPr>
          <w:rFonts w:cstheme="minorHAnsi"/>
        </w:rPr>
        <w:t xml:space="preserve"> np. </w:t>
      </w:r>
      <w:r w:rsidR="00EC2C0F" w:rsidRPr="00057870">
        <w:rPr>
          <w:rFonts w:cstheme="minorHAnsi"/>
        </w:rPr>
        <w:t>„Równi w biznesie”</w:t>
      </w:r>
      <w:r w:rsidR="000D48C5" w:rsidRPr="00057870">
        <w:rPr>
          <w:rFonts w:cstheme="minorHAnsi"/>
        </w:rPr>
        <w:t xml:space="preserve">, </w:t>
      </w:r>
      <w:r w:rsidR="00EC2C0F" w:rsidRPr="00057870">
        <w:rPr>
          <w:rFonts w:cstheme="minorHAnsi"/>
        </w:rPr>
        <w:t xml:space="preserve"> „Młodzi w biznesie”</w:t>
      </w:r>
      <w:r w:rsidR="000D48C5" w:rsidRPr="00057870">
        <w:rPr>
          <w:rFonts w:cstheme="minorHAnsi"/>
        </w:rPr>
        <w:t>,</w:t>
      </w:r>
      <w:r w:rsidR="000D48C5" w:rsidRPr="00057870">
        <w:rPr>
          <w:rFonts w:cstheme="minorHAnsi"/>
          <w:bCs/>
        </w:rPr>
        <w:t xml:space="preserve"> „Chojnickie pomysły na biznes”,</w:t>
      </w:r>
      <w:r w:rsidR="00244152" w:rsidRPr="00057870">
        <w:rPr>
          <w:rFonts w:cstheme="minorHAnsi"/>
          <w:bCs/>
        </w:rPr>
        <w:t xml:space="preserve"> „Pomorzanki w Biznesie”</w:t>
      </w:r>
      <w:r w:rsidR="00BE5F01" w:rsidRPr="00057870">
        <w:rPr>
          <w:rFonts w:cstheme="minorHAnsi"/>
          <w:bCs/>
        </w:rPr>
        <w:t xml:space="preserve">. Ponadto </w:t>
      </w:r>
      <w:r w:rsidR="00627EAF" w:rsidRPr="00057870">
        <w:rPr>
          <w:rFonts w:cstheme="minorHAnsi"/>
          <w:bCs/>
        </w:rPr>
        <w:t xml:space="preserve">wiele realizowanych </w:t>
      </w:r>
      <w:r w:rsidR="00244152" w:rsidRPr="00057870">
        <w:rPr>
          <w:rFonts w:cstheme="minorHAnsi"/>
          <w:bCs/>
        </w:rPr>
        <w:t xml:space="preserve"> </w:t>
      </w:r>
      <w:r w:rsidR="0091649B" w:rsidRPr="00057870">
        <w:rPr>
          <w:rFonts w:cstheme="minorHAnsi"/>
          <w:bCs/>
        </w:rPr>
        <w:t xml:space="preserve">przez ARP </w:t>
      </w:r>
      <w:r w:rsidR="000D48C5" w:rsidRPr="00057870">
        <w:rPr>
          <w:rFonts w:cstheme="minorHAnsi"/>
        </w:rPr>
        <w:t>inicjatyw</w:t>
      </w:r>
      <w:r w:rsidR="0091649B" w:rsidRPr="00057870">
        <w:rPr>
          <w:rFonts w:cstheme="minorHAnsi"/>
        </w:rPr>
        <w:t xml:space="preserve"> umożliwiło nie tylko pozyskanie środków finansowych na start ale również solidna dawkę wiedzy jak prowadzić działalność gospodarczą. </w:t>
      </w:r>
    </w:p>
    <w:p w14:paraId="75C3EDF6" w14:textId="3FAEE3FF" w:rsidR="0091649B" w:rsidRPr="00057870" w:rsidRDefault="0091649B" w:rsidP="00EE0A38">
      <w:pPr>
        <w:spacing w:after="0"/>
        <w:jc w:val="both"/>
        <w:rPr>
          <w:rFonts w:cstheme="minorHAnsi"/>
        </w:rPr>
      </w:pPr>
    </w:p>
    <w:p w14:paraId="1046DD11" w14:textId="77777777" w:rsidR="00C33F2B" w:rsidRPr="00057870" w:rsidRDefault="00C33F2B" w:rsidP="00C01064">
      <w:pPr>
        <w:jc w:val="both"/>
        <w:rPr>
          <w:rFonts w:cstheme="minorHAnsi"/>
        </w:rPr>
      </w:pPr>
    </w:p>
    <w:p w14:paraId="274B39E9" w14:textId="4ABB6CC1" w:rsidR="00294D22" w:rsidRPr="00057870" w:rsidRDefault="00FC13F8" w:rsidP="00914760">
      <w:pPr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7870">
        <w:rPr>
          <w:rFonts w:cstheme="minorHAnsi"/>
          <w:b/>
          <w:bCs/>
          <w:i/>
          <w:iCs/>
          <w:sz w:val="24"/>
          <w:szCs w:val="24"/>
        </w:rPr>
        <w:t xml:space="preserve">Diagnoza 3 – inwestor </w:t>
      </w:r>
      <w:r w:rsidR="00E0432D" w:rsidRPr="00057870">
        <w:rPr>
          <w:rFonts w:cstheme="minorHAnsi"/>
          <w:b/>
          <w:bCs/>
          <w:i/>
          <w:iCs/>
          <w:sz w:val="24"/>
          <w:szCs w:val="24"/>
        </w:rPr>
        <w:t>warunkiem</w:t>
      </w:r>
      <w:r w:rsidRPr="00057870">
        <w:rPr>
          <w:rFonts w:cstheme="minorHAnsi"/>
          <w:b/>
          <w:bCs/>
          <w:i/>
          <w:iCs/>
          <w:sz w:val="24"/>
          <w:szCs w:val="24"/>
        </w:rPr>
        <w:t xml:space="preserve"> rozwój gospodarki regionu </w:t>
      </w:r>
    </w:p>
    <w:p w14:paraId="7EB8B604" w14:textId="77777777" w:rsidR="007F0732" w:rsidRPr="00057870" w:rsidRDefault="009F3A29" w:rsidP="00AF0F87">
      <w:pPr>
        <w:spacing w:after="0"/>
        <w:rPr>
          <w:rFonts w:cstheme="minorHAnsi"/>
        </w:rPr>
      </w:pPr>
      <w:r w:rsidRPr="00057870">
        <w:rPr>
          <w:rFonts w:cstheme="minorHAnsi"/>
          <w:b/>
          <w:bCs/>
          <w:sz w:val="28"/>
          <w:szCs w:val="28"/>
        </w:rPr>
        <w:t>i</w:t>
      </w:r>
      <w:r w:rsidR="00E0432D" w:rsidRPr="00057870">
        <w:rPr>
          <w:rFonts w:cstheme="minorHAnsi"/>
          <w:b/>
          <w:bCs/>
          <w:sz w:val="28"/>
          <w:szCs w:val="28"/>
        </w:rPr>
        <w:t>nwestor nie tylko na start</w:t>
      </w:r>
      <w:r w:rsidR="00E5789D" w:rsidRPr="00057870">
        <w:rPr>
          <w:rFonts w:cstheme="minorHAnsi"/>
          <w:b/>
          <w:bCs/>
          <w:sz w:val="28"/>
          <w:szCs w:val="28"/>
        </w:rPr>
        <w:br/>
      </w:r>
    </w:p>
    <w:p w14:paraId="6FD521E7" w14:textId="52FC7FE0" w:rsidR="004644FC" w:rsidRPr="00057870" w:rsidRDefault="007C6E99" w:rsidP="006B47E2">
      <w:pPr>
        <w:spacing w:after="0"/>
        <w:jc w:val="both"/>
        <w:rPr>
          <w:rFonts w:cstheme="minorHAnsi"/>
        </w:rPr>
      </w:pPr>
      <w:r w:rsidRPr="00057870">
        <w:rPr>
          <w:rFonts w:cstheme="minorHAnsi"/>
        </w:rPr>
        <w:t>W</w:t>
      </w:r>
      <w:r w:rsidR="005613C8" w:rsidRPr="00057870">
        <w:rPr>
          <w:rFonts w:cstheme="minorHAnsi"/>
        </w:rPr>
        <w:t xml:space="preserve"> g</w:t>
      </w:r>
      <w:r w:rsidR="000D6245" w:rsidRPr="00057870">
        <w:rPr>
          <w:rFonts w:cstheme="minorHAnsi"/>
        </w:rPr>
        <w:t>ospodark</w:t>
      </w:r>
      <w:r w:rsidR="005613C8" w:rsidRPr="00057870">
        <w:rPr>
          <w:rFonts w:cstheme="minorHAnsi"/>
        </w:rPr>
        <w:t>ach</w:t>
      </w:r>
      <w:r w:rsidR="000D6245" w:rsidRPr="00057870">
        <w:rPr>
          <w:rFonts w:cstheme="minorHAnsi"/>
        </w:rPr>
        <w:t xml:space="preserve"> światow</w:t>
      </w:r>
      <w:r w:rsidR="005613C8" w:rsidRPr="00057870">
        <w:rPr>
          <w:rFonts w:cstheme="minorHAnsi"/>
        </w:rPr>
        <w:t>ych coraz istotniejsz</w:t>
      </w:r>
      <w:r w:rsidR="00432185" w:rsidRPr="00057870">
        <w:rPr>
          <w:rFonts w:cstheme="minorHAnsi"/>
        </w:rPr>
        <w:t>ą</w:t>
      </w:r>
      <w:r w:rsidR="005613C8" w:rsidRPr="00057870">
        <w:rPr>
          <w:rFonts w:cstheme="minorHAnsi"/>
        </w:rPr>
        <w:t xml:space="preserve"> rolę</w:t>
      </w:r>
      <w:r w:rsidR="000D6245" w:rsidRPr="00057870">
        <w:rPr>
          <w:rFonts w:cstheme="minorHAnsi"/>
        </w:rPr>
        <w:t xml:space="preserve"> odgrywają przedsięwzięcia biznesowe </w:t>
      </w:r>
      <w:r w:rsidR="009C5C92" w:rsidRPr="00057870">
        <w:rPr>
          <w:rFonts w:cstheme="minorHAnsi"/>
        </w:rPr>
        <w:t xml:space="preserve">zaangażowane w </w:t>
      </w:r>
      <w:r w:rsidR="000D6245" w:rsidRPr="00057870">
        <w:rPr>
          <w:rFonts w:cstheme="minorHAnsi"/>
        </w:rPr>
        <w:t xml:space="preserve"> wytw</w:t>
      </w:r>
      <w:r w:rsidR="009C5C92" w:rsidRPr="00057870">
        <w:rPr>
          <w:rFonts w:cstheme="minorHAnsi"/>
        </w:rPr>
        <w:t>arzanie</w:t>
      </w:r>
      <w:r w:rsidR="000D6245" w:rsidRPr="00057870">
        <w:rPr>
          <w:rFonts w:cstheme="minorHAnsi"/>
        </w:rPr>
        <w:t xml:space="preserve"> całkowicie nowych produktów i</w:t>
      </w:r>
      <w:r w:rsidR="005613C8" w:rsidRPr="00057870">
        <w:rPr>
          <w:rFonts w:cstheme="minorHAnsi"/>
        </w:rPr>
        <w:t xml:space="preserve"> usług,</w:t>
      </w:r>
      <w:r w:rsidR="000D6245" w:rsidRPr="00057870">
        <w:rPr>
          <w:rFonts w:cstheme="minorHAnsi"/>
        </w:rPr>
        <w:t xml:space="preserve"> </w:t>
      </w:r>
      <w:r w:rsidR="005613C8" w:rsidRPr="00057870">
        <w:rPr>
          <w:rFonts w:cstheme="minorHAnsi"/>
        </w:rPr>
        <w:t>poszukując</w:t>
      </w:r>
      <w:r w:rsidR="00AC083D" w:rsidRPr="00057870">
        <w:rPr>
          <w:rFonts w:cstheme="minorHAnsi"/>
        </w:rPr>
        <w:t>e</w:t>
      </w:r>
      <w:r w:rsidR="005613C8" w:rsidRPr="00057870">
        <w:rPr>
          <w:rFonts w:cstheme="minorHAnsi"/>
        </w:rPr>
        <w:t xml:space="preserve"> dopiero zyskownego modelu biznesowego</w:t>
      </w:r>
      <w:r w:rsidR="005E123F" w:rsidRPr="00057870">
        <w:rPr>
          <w:rFonts w:cstheme="minorHAnsi"/>
        </w:rPr>
        <w:t xml:space="preserve">. </w:t>
      </w:r>
      <w:r w:rsidR="005613C8" w:rsidRPr="00057870">
        <w:rPr>
          <w:rFonts w:cstheme="minorHAnsi"/>
        </w:rPr>
        <w:t>Odpowiedzią</w:t>
      </w:r>
      <w:r w:rsidR="00993390" w:rsidRPr="00057870">
        <w:rPr>
          <w:rFonts w:cstheme="minorHAnsi"/>
        </w:rPr>
        <w:t xml:space="preserve"> ARP na te </w:t>
      </w:r>
      <w:r w:rsidR="00432185" w:rsidRPr="00057870">
        <w:rPr>
          <w:rFonts w:cstheme="minorHAnsi"/>
        </w:rPr>
        <w:t>trendy</w:t>
      </w:r>
      <w:r w:rsidR="005613C8" w:rsidRPr="00057870">
        <w:rPr>
          <w:rFonts w:cstheme="minorHAnsi"/>
        </w:rPr>
        <w:t xml:space="preserve"> </w:t>
      </w:r>
      <w:r w:rsidR="00993390" w:rsidRPr="00057870">
        <w:rPr>
          <w:rFonts w:cstheme="minorHAnsi"/>
        </w:rPr>
        <w:t>b</w:t>
      </w:r>
      <w:r w:rsidR="005613C8" w:rsidRPr="00057870">
        <w:rPr>
          <w:rFonts w:cstheme="minorHAnsi"/>
        </w:rPr>
        <w:t>yło utworzenie w styczniu 2009 r</w:t>
      </w:r>
      <w:r w:rsidR="000E04C6" w:rsidRPr="00057870">
        <w:rPr>
          <w:rFonts w:cstheme="minorHAnsi"/>
        </w:rPr>
        <w:t>.</w:t>
      </w:r>
      <w:r w:rsidR="005613C8" w:rsidRPr="00057870">
        <w:rPr>
          <w:rFonts w:cstheme="minorHAnsi"/>
        </w:rPr>
        <w:t xml:space="preserve"> </w:t>
      </w:r>
      <w:hyperlink r:id="rId9" w:history="1">
        <w:r w:rsidR="005613C8" w:rsidRPr="001C3039">
          <w:rPr>
            <w:rStyle w:val="Hipercze"/>
            <w:rFonts w:cstheme="minorHAnsi"/>
          </w:rPr>
          <w:t>Funduszu Kapitałowego ARP</w:t>
        </w:r>
      </w:hyperlink>
      <w:r w:rsidR="005613C8" w:rsidRPr="00057870">
        <w:rPr>
          <w:rFonts w:cstheme="minorHAnsi"/>
        </w:rPr>
        <w:t xml:space="preserve"> – typu „</w:t>
      </w:r>
      <w:proofErr w:type="spellStart"/>
      <w:r w:rsidR="005613C8" w:rsidRPr="00057870">
        <w:rPr>
          <w:rFonts w:cstheme="minorHAnsi"/>
        </w:rPr>
        <w:t>seed</w:t>
      </w:r>
      <w:proofErr w:type="spellEnd"/>
      <w:r w:rsidR="005613C8" w:rsidRPr="00057870">
        <w:rPr>
          <w:rFonts w:cstheme="minorHAnsi"/>
        </w:rPr>
        <w:t>” – inwestującego w innowacyjne projekty biznesowe</w:t>
      </w:r>
      <w:r w:rsidR="00B85238" w:rsidRPr="00057870">
        <w:rPr>
          <w:rFonts w:cstheme="minorHAnsi"/>
        </w:rPr>
        <w:t xml:space="preserve">. </w:t>
      </w:r>
      <w:r w:rsidR="00993390" w:rsidRPr="00057870">
        <w:rPr>
          <w:rFonts w:cstheme="minorHAnsi"/>
        </w:rPr>
        <w:t>Fundusz z</w:t>
      </w:r>
      <w:r w:rsidR="00B85238" w:rsidRPr="00057870">
        <w:rPr>
          <w:rFonts w:cstheme="minorHAnsi"/>
          <w:spacing w:val="11"/>
        </w:rPr>
        <w:t>ajmuje się tworzeniem i rozwojem spółe</w:t>
      </w:r>
      <w:r w:rsidR="00DA0E5F" w:rsidRPr="00057870">
        <w:rPr>
          <w:rFonts w:cstheme="minorHAnsi"/>
          <w:spacing w:val="11"/>
        </w:rPr>
        <w:t>k</w:t>
      </w:r>
      <w:r w:rsidR="00AA128E" w:rsidRPr="00057870">
        <w:rPr>
          <w:rFonts w:cstheme="minorHAnsi"/>
          <w:spacing w:val="11"/>
        </w:rPr>
        <w:t xml:space="preserve">, </w:t>
      </w:r>
      <w:r w:rsidR="00266D67" w:rsidRPr="00057870">
        <w:rPr>
          <w:rFonts w:cstheme="minorHAnsi"/>
        </w:rPr>
        <w:t>o</w:t>
      </w:r>
      <w:r w:rsidR="00B85238" w:rsidRPr="00057870">
        <w:rPr>
          <w:rFonts w:cstheme="minorHAnsi"/>
        </w:rPr>
        <w:t>feruj</w:t>
      </w:r>
      <w:r w:rsidR="00266D67" w:rsidRPr="00057870">
        <w:rPr>
          <w:rFonts w:cstheme="minorHAnsi"/>
        </w:rPr>
        <w:t>ąc</w:t>
      </w:r>
      <w:r w:rsidR="00B85238" w:rsidRPr="00057870">
        <w:rPr>
          <w:rFonts w:cstheme="minorHAnsi"/>
        </w:rPr>
        <w:t xml:space="preserve"> pomysłodawc</w:t>
      </w:r>
      <w:r w:rsidR="00266D67" w:rsidRPr="00057870">
        <w:rPr>
          <w:rFonts w:cstheme="minorHAnsi"/>
        </w:rPr>
        <w:t>om</w:t>
      </w:r>
      <w:r w:rsidR="00B85238" w:rsidRPr="00057870">
        <w:rPr>
          <w:rFonts w:cstheme="minorHAnsi"/>
        </w:rPr>
        <w:t xml:space="preserve"> wsparcie rzeczowe, finansowe oraz eksperckie. </w:t>
      </w:r>
      <w:r w:rsidR="006B47E2" w:rsidRPr="00057870">
        <w:rPr>
          <w:rFonts w:cstheme="minorHAnsi"/>
        </w:rPr>
        <w:t>Następnie, p</w:t>
      </w:r>
      <w:r w:rsidR="00B85238" w:rsidRPr="00057870">
        <w:rPr>
          <w:rFonts w:cstheme="minorHAnsi"/>
          <w:spacing w:val="11"/>
        </w:rPr>
        <w:t xml:space="preserve">o osiągnięciu zakładanej stopy zwrotu, </w:t>
      </w:r>
      <w:r w:rsidR="00FB1C0C" w:rsidRPr="00057870">
        <w:rPr>
          <w:rFonts w:cstheme="minorHAnsi"/>
          <w:spacing w:val="11"/>
        </w:rPr>
        <w:t xml:space="preserve">sprzedaje swoje udziały </w:t>
      </w:r>
      <w:r w:rsidR="008C7B6A" w:rsidRPr="00057870">
        <w:rPr>
          <w:rFonts w:cstheme="minorHAnsi"/>
          <w:spacing w:val="11"/>
        </w:rPr>
        <w:t xml:space="preserve">a </w:t>
      </w:r>
      <w:r w:rsidR="00B85238" w:rsidRPr="00057870">
        <w:rPr>
          <w:rFonts w:cstheme="minorHAnsi"/>
          <w:spacing w:val="11"/>
        </w:rPr>
        <w:t xml:space="preserve"> </w:t>
      </w:r>
      <w:r w:rsidR="000203E2" w:rsidRPr="00057870">
        <w:rPr>
          <w:rFonts w:cstheme="minorHAnsi"/>
          <w:spacing w:val="11"/>
        </w:rPr>
        <w:t>u</w:t>
      </w:r>
      <w:r w:rsidR="00B85238" w:rsidRPr="00057870">
        <w:rPr>
          <w:rFonts w:cstheme="minorHAnsi"/>
          <w:spacing w:val="11"/>
        </w:rPr>
        <w:t>zyskane środki przeznacza na kolejne projekty.</w:t>
      </w:r>
      <w:r w:rsidR="00F06CDE" w:rsidRPr="00057870">
        <w:rPr>
          <w:rFonts w:cstheme="minorHAnsi"/>
          <w:spacing w:val="11"/>
        </w:rPr>
        <w:t xml:space="preserve"> </w:t>
      </w:r>
      <w:r w:rsidR="00D75083" w:rsidRPr="00057870">
        <w:rPr>
          <w:rFonts w:cstheme="minorHAnsi"/>
          <w:spacing w:val="11"/>
        </w:rPr>
        <w:t>F</w:t>
      </w:r>
      <w:r w:rsidR="00F06CDE" w:rsidRPr="00057870">
        <w:rPr>
          <w:rFonts w:cstheme="minorHAnsi"/>
          <w:spacing w:val="11"/>
        </w:rPr>
        <w:t xml:space="preserve">undusz </w:t>
      </w:r>
      <w:r w:rsidR="00D75083" w:rsidRPr="00057870">
        <w:rPr>
          <w:rFonts w:cstheme="minorHAnsi"/>
          <w:spacing w:val="11"/>
        </w:rPr>
        <w:t xml:space="preserve">założył </w:t>
      </w:r>
      <w:r w:rsidR="00814CD8" w:rsidRPr="00057870">
        <w:rPr>
          <w:rFonts w:cstheme="minorHAnsi"/>
          <w:spacing w:val="11"/>
        </w:rPr>
        <w:t xml:space="preserve"> </w:t>
      </w:r>
      <w:r w:rsidR="00B85238" w:rsidRPr="00057870">
        <w:rPr>
          <w:rFonts w:cstheme="minorHAnsi"/>
          <w:spacing w:val="11"/>
        </w:rPr>
        <w:t>3</w:t>
      </w:r>
      <w:r w:rsidR="00F141F9" w:rsidRPr="00057870">
        <w:rPr>
          <w:rFonts w:cstheme="minorHAnsi"/>
          <w:spacing w:val="11"/>
        </w:rPr>
        <w:t>8</w:t>
      </w:r>
      <w:r w:rsidR="00B85238" w:rsidRPr="00057870">
        <w:rPr>
          <w:rFonts w:cstheme="minorHAnsi"/>
          <w:spacing w:val="11"/>
        </w:rPr>
        <w:t xml:space="preserve"> spółek</w:t>
      </w:r>
      <w:r w:rsidR="00F141F9" w:rsidRPr="00057870">
        <w:rPr>
          <w:rFonts w:cstheme="minorHAnsi"/>
          <w:spacing w:val="11"/>
        </w:rPr>
        <w:t xml:space="preserve"> </w:t>
      </w:r>
      <w:r w:rsidR="000203E2" w:rsidRPr="00057870">
        <w:rPr>
          <w:rFonts w:cstheme="minorHAnsi"/>
          <w:spacing w:val="11"/>
        </w:rPr>
        <w:t>m.in.</w:t>
      </w:r>
      <w:r w:rsidR="007520D6" w:rsidRPr="00057870">
        <w:rPr>
          <w:rFonts w:cstheme="minorHAnsi"/>
          <w:spacing w:val="11"/>
        </w:rPr>
        <w:t xml:space="preserve"> </w:t>
      </w:r>
      <w:r w:rsidR="00B85238" w:rsidRPr="00057870">
        <w:rPr>
          <w:rFonts w:cstheme="minorHAnsi"/>
          <w:spacing w:val="11"/>
        </w:rPr>
        <w:t>w branży ICT, biotechnologicznej,</w:t>
      </w:r>
      <w:r w:rsidR="00F141F9" w:rsidRPr="00057870">
        <w:rPr>
          <w:rFonts w:cstheme="minorHAnsi"/>
          <w:spacing w:val="11"/>
        </w:rPr>
        <w:t xml:space="preserve"> filmowej czy</w:t>
      </w:r>
      <w:r w:rsidR="00B85238" w:rsidRPr="00057870">
        <w:rPr>
          <w:rFonts w:cstheme="minorHAnsi"/>
          <w:spacing w:val="11"/>
        </w:rPr>
        <w:t xml:space="preserve"> medycznej</w:t>
      </w:r>
      <w:r w:rsidR="007520D6" w:rsidRPr="00057870">
        <w:rPr>
          <w:rFonts w:cstheme="minorHAnsi"/>
          <w:spacing w:val="11"/>
        </w:rPr>
        <w:t xml:space="preserve">. </w:t>
      </w:r>
      <w:r w:rsidR="00C90BA7" w:rsidRPr="00057870">
        <w:rPr>
          <w:rFonts w:cstheme="minorHAnsi"/>
          <w:spacing w:val="11"/>
        </w:rPr>
        <w:t>Wśród produktów s</w:t>
      </w:r>
      <w:r w:rsidR="00B85238" w:rsidRPr="00057870">
        <w:rPr>
          <w:rFonts w:cstheme="minorHAnsi"/>
          <w:spacing w:val="11"/>
        </w:rPr>
        <w:t>pół</w:t>
      </w:r>
      <w:r w:rsidR="00C90BA7" w:rsidRPr="00057870">
        <w:rPr>
          <w:rFonts w:cstheme="minorHAnsi"/>
          <w:spacing w:val="11"/>
        </w:rPr>
        <w:t xml:space="preserve">ek są </w:t>
      </w:r>
      <w:r w:rsidR="00B85238" w:rsidRPr="00057870">
        <w:rPr>
          <w:rFonts w:cstheme="minorHAnsi"/>
          <w:spacing w:val="11"/>
        </w:rPr>
        <w:t>nagradzane aplikacje interaktywne, wykorzystujące VR i AR, przenoszą</w:t>
      </w:r>
      <w:r w:rsidR="00C90BA7" w:rsidRPr="00057870">
        <w:rPr>
          <w:rFonts w:cstheme="minorHAnsi"/>
          <w:spacing w:val="11"/>
        </w:rPr>
        <w:t>ce</w:t>
      </w:r>
      <w:r w:rsidR="00B85238" w:rsidRPr="00057870">
        <w:rPr>
          <w:rFonts w:cstheme="minorHAnsi"/>
          <w:spacing w:val="11"/>
        </w:rPr>
        <w:t xml:space="preserve"> rozwiązania znane z technologii „smart </w:t>
      </w:r>
      <w:proofErr w:type="spellStart"/>
      <w:r w:rsidR="00B85238" w:rsidRPr="00057870">
        <w:rPr>
          <w:rFonts w:cstheme="minorHAnsi"/>
          <w:spacing w:val="11"/>
        </w:rPr>
        <w:t>home</w:t>
      </w:r>
      <w:proofErr w:type="spellEnd"/>
      <w:r w:rsidR="00B85238" w:rsidRPr="00057870">
        <w:rPr>
          <w:rFonts w:cstheme="minorHAnsi"/>
          <w:spacing w:val="11"/>
        </w:rPr>
        <w:t>” na jachty, czy wspierają</w:t>
      </w:r>
      <w:r w:rsidR="004644FC" w:rsidRPr="00057870">
        <w:rPr>
          <w:rFonts w:cstheme="minorHAnsi"/>
          <w:spacing w:val="11"/>
        </w:rPr>
        <w:t>ce</w:t>
      </w:r>
      <w:r w:rsidR="00B85238" w:rsidRPr="00057870">
        <w:rPr>
          <w:rFonts w:cstheme="minorHAnsi"/>
          <w:spacing w:val="11"/>
        </w:rPr>
        <w:t xml:space="preserve"> </w:t>
      </w:r>
      <w:r w:rsidR="00B85238" w:rsidRPr="00057870">
        <w:rPr>
          <w:rFonts w:cstheme="minorHAnsi"/>
          <w:spacing w:val="11"/>
        </w:rPr>
        <w:lastRenderedPageBreak/>
        <w:t xml:space="preserve">zabiegi </w:t>
      </w:r>
      <w:proofErr w:type="spellStart"/>
      <w:r w:rsidR="00B85238" w:rsidRPr="00057870">
        <w:rPr>
          <w:rFonts w:cstheme="minorHAnsi"/>
          <w:spacing w:val="11"/>
        </w:rPr>
        <w:t>kapoplastyki</w:t>
      </w:r>
      <w:proofErr w:type="spellEnd"/>
      <w:r w:rsidR="00B85238" w:rsidRPr="00057870">
        <w:rPr>
          <w:rFonts w:cstheme="minorHAnsi"/>
          <w:spacing w:val="11"/>
        </w:rPr>
        <w:t xml:space="preserve"> stawu biodrowego.</w:t>
      </w:r>
      <w:r w:rsidR="00814CD8" w:rsidRPr="00057870">
        <w:rPr>
          <w:rFonts w:cstheme="minorHAnsi"/>
          <w:spacing w:val="11"/>
        </w:rPr>
        <w:t xml:space="preserve"> </w:t>
      </w:r>
      <w:r w:rsidR="00B1648D" w:rsidRPr="00057870">
        <w:rPr>
          <w:rFonts w:cstheme="minorHAnsi"/>
          <w:spacing w:val="11"/>
        </w:rPr>
        <w:t>Z kolei p</w:t>
      </w:r>
      <w:r w:rsidR="006E5C50" w:rsidRPr="00057870">
        <w:rPr>
          <w:rFonts w:cstheme="minorHAnsi"/>
          <w:spacing w:val="11"/>
        </w:rPr>
        <w:t xml:space="preserve">rzy użyciu nowatorskiej technologii jednej ze spółek powstał nominowany do Oscara animowany film </w:t>
      </w:r>
      <w:hyperlink r:id="rId10" w:history="1">
        <w:r w:rsidR="006E5C50" w:rsidRPr="001C3039">
          <w:rPr>
            <w:rStyle w:val="Hipercze"/>
            <w:rFonts w:cstheme="minorHAnsi"/>
            <w:spacing w:val="11"/>
          </w:rPr>
          <w:t>„Twój Vincent”.</w:t>
        </w:r>
      </w:hyperlink>
    </w:p>
    <w:p w14:paraId="029D5A46" w14:textId="77777777" w:rsidR="00234CAE" w:rsidRPr="00057870" w:rsidRDefault="00234CAE" w:rsidP="00234CAE">
      <w:pPr>
        <w:spacing w:after="0"/>
        <w:rPr>
          <w:rFonts w:cstheme="minorHAnsi"/>
          <w:spacing w:val="11"/>
        </w:rPr>
      </w:pPr>
    </w:p>
    <w:p w14:paraId="69440EF1" w14:textId="2AEE7386" w:rsidR="0000045F" w:rsidRPr="00057870" w:rsidRDefault="00740EE3" w:rsidP="00EE1369">
      <w:pPr>
        <w:spacing w:after="0"/>
        <w:jc w:val="both"/>
        <w:rPr>
          <w:rFonts w:cstheme="minorHAnsi"/>
          <w:spacing w:val="11"/>
        </w:rPr>
      </w:pPr>
      <w:r w:rsidRPr="00057870">
        <w:rPr>
          <w:rFonts w:cstheme="minorHAnsi"/>
          <w:spacing w:val="11"/>
        </w:rPr>
        <w:t>W</w:t>
      </w:r>
      <w:r w:rsidR="007C6E99" w:rsidRPr="00057870">
        <w:rPr>
          <w:rFonts w:cstheme="minorHAnsi"/>
          <w:spacing w:val="11"/>
        </w:rPr>
        <w:t>ychodząc naprzeciw</w:t>
      </w:r>
      <w:r w:rsidR="000D0341" w:rsidRPr="00057870">
        <w:rPr>
          <w:rFonts w:cstheme="minorHAnsi"/>
          <w:spacing w:val="11"/>
        </w:rPr>
        <w:t xml:space="preserve"> zarówno</w:t>
      </w:r>
      <w:r w:rsidR="007C6E99" w:rsidRPr="00057870">
        <w:rPr>
          <w:rFonts w:cstheme="minorHAnsi"/>
          <w:spacing w:val="11"/>
        </w:rPr>
        <w:t xml:space="preserve"> pomysłodawcom </w:t>
      </w:r>
      <w:r w:rsidR="000D0341" w:rsidRPr="00057870">
        <w:rPr>
          <w:rFonts w:cstheme="minorHAnsi"/>
          <w:spacing w:val="11"/>
        </w:rPr>
        <w:t xml:space="preserve">jak </w:t>
      </w:r>
      <w:r w:rsidR="007C6E99" w:rsidRPr="00057870">
        <w:rPr>
          <w:rFonts w:cstheme="minorHAnsi"/>
          <w:spacing w:val="11"/>
        </w:rPr>
        <w:t>i inwestorom</w:t>
      </w:r>
      <w:r w:rsidRPr="00057870">
        <w:rPr>
          <w:rFonts w:cstheme="minorHAnsi"/>
          <w:spacing w:val="11"/>
        </w:rPr>
        <w:t xml:space="preserve"> ARP</w:t>
      </w:r>
      <w:r w:rsidR="007C6E99" w:rsidRPr="00057870">
        <w:rPr>
          <w:rFonts w:cstheme="minorHAnsi"/>
          <w:spacing w:val="11"/>
        </w:rPr>
        <w:t xml:space="preserve"> realizowała</w:t>
      </w:r>
      <w:r w:rsidR="00687393" w:rsidRPr="00057870">
        <w:rPr>
          <w:rFonts w:cstheme="minorHAnsi"/>
          <w:spacing w:val="11"/>
        </w:rPr>
        <w:t xml:space="preserve"> w latach 2009-2014, </w:t>
      </w:r>
      <w:r w:rsidR="00163888" w:rsidRPr="00057870">
        <w:rPr>
          <w:rFonts w:cstheme="minorHAnsi"/>
          <w:spacing w:val="11"/>
        </w:rPr>
        <w:t xml:space="preserve"> </w:t>
      </w:r>
      <w:r w:rsidR="007C6E99" w:rsidRPr="00057870">
        <w:rPr>
          <w:rFonts w:cstheme="minorHAnsi"/>
          <w:spacing w:val="11"/>
        </w:rPr>
        <w:t>projekt</w:t>
      </w:r>
      <w:r w:rsidR="00484E5F" w:rsidRPr="00057870">
        <w:rPr>
          <w:rFonts w:cstheme="minorHAnsi"/>
          <w:spacing w:val="11"/>
        </w:rPr>
        <w:t xml:space="preserve"> - </w:t>
      </w:r>
      <w:r w:rsidR="00522EFD" w:rsidRPr="00057870">
        <w:rPr>
          <w:rFonts w:cstheme="minorHAnsi"/>
          <w:spacing w:val="11"/>
        </w:rPr>
        <w:t>„</w:t>
      </w:r>
      <w:proofErr w:type="spellStart"/>
      <w:r w:rsidR="007C6E99" w:rsidRPr="00057870">
        <w:rPr>
          <w:rFonts w:cstheme="minorHAnsi"/>
          <w:spacing w:val="11"/>
        </w:rPr>
        <w:t>Inwes</w:t>
      </w:r>
      <w:r w:rsidR="00522EFD" w:rsidRPr="00057870">
        <w:rPr>
          <w:rFonts w:cstheme="minorHAnsi"/>
          <w:spacing w:val="11"/>
        </w:rPr>
        <w:t>tornia</w:t>
      </w:r>
      <w:proofErr w:type="spellEnd"/>
      <w:r w:rsidR="00686CE0" w:rsidRPr="00057870">
        <w:rPr>
          <w:rFonts w:cstheme="minorHAnsi"/>
          <w:spacing w:val="11"/>
        </w:rPr>
        <w:t xml:space="preserve">. </w:t>
      </w:r>
      <w:r w:rsidR="007C6E99" w:rsidRPr="00057870">
        <w:rPr>
          <w:rFonts w:cstheme="minorHAnsi"/>
          <w:spacing w:val="11"/>
        </w:rPr>
        <w:t>Biznes dla biznesu – budowa platformy współpracy między inwestorami prywatnymi i pomysłowymi przedsiębiorcami”</w:t>
      </w:r>
      <w:r w:rsidR="00CD1C5C" w:rsidRPr="00057870">
        <w:rPr>
          <w:rFonts w:cstheme="minorHAnsi"/>
          <w:spacing w:val="11"/>
        </w:rPr>
        <w:t xml:space="preserve">. Kojarzenie autorów innowacyjnych pomysłów biznesowych z potencjalnymi inwestorami - Aniołami Biznesu oraz popularyzacja finansowania przedsięwzięć biznesowych na wczesnym etapie rozwoju przez prywatnych inwestorów to główne </w:t>
      </w:r>
      <w:r w:rsidR="00EC0FE9" w:rsidRPr="00057870">
        <w:rPr>
          <w:rFonts w:cstheme="minorHAnsi"/>
          <w:spacing w:val="11"/>
        </w:rPr>
        <w:t>założenia inicjatorów projektu.</w:t>
      </w:r>
      <w:r w:rsidR="00CD1C5C" w:rsidRPr="00057870">
        <w:rPr>
          <w:rFonts w:cstheme="minorHAnsi"/>
        </w:rPr>
        <w:t xml:space="preserve">   </w:t>
      </w:r>
    </w:p>
    <w:p w14:paraId="17DE80CC" w14:textId="77777777" w:rsidR="0000045F" w:rsidRPr="00057870" w:rsidRDefault="0000045F" w:rsidP="00234CAE">
      <w:pPr>
        <w:spacing w:after="0"/>
        <w:rPr>
          <w:rFonts w:cstheme="minorHAnsi"/>
          <w:spacing w:val="11"/>
        </w:rPr>
      </w:pPr>
    </w:p>
    <w:p w14:paraId="19C920D8" w14:textId="1C267C3A" w:rsidR="004713A1" w:rsidRPr="00057870" w:rsidRDefault="00992D22" w:rsidP="00DC0A00">
      <w:pPr>
        <w:spacing w:after="0"/>
        <w:jc w:val="both"/>
        <w:rPr>
          <w:rFonts w:cstheme="minorHAnsi"/>
        </w:rPr>
      </w:pPr>
      <w:r w:rsidRPr="00057870">
        <w:rPr>
          <w:rFonts w:cstheme="minorHAnsi"/>
          <w:spacing w:val="11"/>
        </w:rPr>
        <w:t>Agencja od 30 lat a</w:t>
      </w:r>
      <w:r w:rsidR="00A45B5A" w:rsidRPr="00057870">
        <w:rPr>
          <w:rFonts w:cstheme="minorHAnsi"/>
          <w:spacing w:val="11"/>
        </w:rPr>
        <w:t>ktywn</w:t>
      </w:r>
      <w:r w:rsidRPr="00057870">
        <w:rPr>
          <w:rFonts w:cstheme="minorHAnsi"/>
          <w:spacing w:val="11"/>
        </w:rPr>
        <w:t>ie</w:t>
      </w:r>
      <w:r w:rsidR="00A45B5A" w:rsidRPr="00057870">
        <w:rPr>
          <w:rFonts w:cstheme="minorHAnsi"/>
          <w:spacing w:val="11"/>
        </w:rPr>
        <w:t xml:space="preserve"> pozys</w:t>
      </w:r>
      <w:r w:rsidR="009D4F50" w:rsidRPr="00057870">
        <w:rPr>
          <w:rFonts w:cstheme="minorHAnsi"/>
          <w:spacing w:val="11"/>
        </w:rPr>
        <w:t>k</w:t>
      </w:r>
      <w:r w:rsidRPr="00057870">
        <w:rPr>
          <w:rFonts w:cstheme="minorHAnsi"/>
          <w:spacing w:val="11"/>
        </w:rPr>
        <w:t>uje</w:t>
      </w:r>
      <w:r w:rsidR="001E067B" w:rsidRPr="00057870">
        <w:rPr>
          <w:rFonts w:cstheme="minorHAnsi"/>
          <w:spacing w:val="11"/>
        </w:rPr>
        <w:t xml:space="preserve"> </w:t>
      </w:r>
      <w:r w:rsidR="009D6A31" w:rsidRPr="00057870">
        <w:rPr>
          <w:rFonts w:cstheme="minorHAnsi"/>
          <w:spacing w:val="11"/>
        </w:rPr>
        <w:t>inwestorów</w:t>
      </w:r>
      <w:r w:rsidR="00A45B5A" w:rsidRPr="00057870">
        <w:rPr>
          <w:rFonts w:cstheme="minorHAnsi"/>
          <w:spacing w:val="11"/>
        </w:rPr>
        <w:t xml:space="preserve"> zagranicznych </w:t>
      </w:r>
      <w:r w:rsidR="009D6A31" w:rsidRPr="00057870">
        <w:rPr>
          <w:rFonts w:cstheme="minorHAnsi"/>
          <w:spacing w:val="11"/>
        </w:rPr>
        <w:t>d</w:t>
      </w:r>
      <w:r w:rsidR="00A80BF1" w:rsidRPr="00057870">
        <w:rPr>
          <w:rFonts w:cstheme="minorHAnsi"/>
          <w:spacing w:val="11"/>
        </w:rPr>
        <w:t>la</w:t>
      </w:r>
      <w:r w:rsidR="009D6A31" w:rsidRPr="00057870">
        <w:rPr>
          <w:rFonts w:cstheme="minorHAnsi"/>
          <w:spacing w:val="11"/>
        </w:rPr>
        <w:t xml:space="preserve"> regionu</w:t>
      </w:r>
      <w:r w:rsidR="004759BD" w:rsidRPr="00057870">
        <w:rPr>
          <w:rFonts w:cstheme="minorHAnsi"/>
          <w:spacing w:val="11"/>
        </w:rPr>
        <w:t xml:space="preserve"> </w:t>
      </w:r>
      <w:r w:rsidR="006330A1" w:rsidRPr="00057870">
        <w:rPr>
          <w:rFonts w:cstheme="minorHAnsi"/>
          <w:spacing w:val="11"/>
        </w:rPr>
        <w:t xml:space="preserve">i </w:t>
      </w:r>
      <w:r w:rsidR="009D3E4D" w:rsidRPr="00057870">
        <w:rPr>
          <w:rFonts w:cstheme="minorHAnsi"/>
          <w:spacing w:val="11"/>
        </w:rPr>
        <w:t>stale</w:t>
      </w:r>
      <w:r w:rsidR="009A60B1" w:rsidRPr="00057870">
        <w:rPr>
          <w:rFonts w:cstheme="minorHAnsi"/>
          <w:spacing w:val="11"/>
        </w:rPr>
        <w:t xml:space="preserve"> rozwija swoje kompetencje</w:t>
      </w:r>
      <w:r w:rsidR="00F7613D" w:rsidRPr="00057870">
        <w:rPr>
          <w:rFonts w:cstheme="minorHAnsi"/>
          <w:spacing w:val="11"/>
        </w:rPr>
        <w:t xml:space="preserve"> w tym zakresie</w:t>
      </w:r>
      <w:r w:rsidR="007E6A4C" w:rsidRPr="00057870">
        <w:rPr>
          <w:rFonts w:cstheme="minorHAnsi"/>
          <w:spacing w:val="11"/>
        </w:rPr>
        <w:t>.</w:t>
      </w:r>
      <w:r w:rsidR="00D1134C" w:rsidRPr="00057870">
        <w:rPr>
          <w:rFonts w:cstheme="minorHAnsi"/>
          <w:color w:val="FF0000"/>
          <w:spacing w:val="11"/>
        </w:rPr>
        <w:t xml:space="preserve"> </w:t>
      </w:r>
      <w:r w:rsidR="00362806" w:rsidRPr="00057870">
        <w:rPr>
          <w:rFonts w:cstheme="minorHAnsi"/>
          <w:spacing w:val="11"/>
        </w:rPr>
        <w:t>Od 2004 r.</w:t>
      </w:r>
      <w:r w:rsidR="007E6A4C" w:rsidRPr="00057870">
        <w:rPr>
          <w:rFonts w:cstheme="minorHAnsi"/>
          <w:spacing w:val="11"/>
        </w:rPr>
        <w:t xml:space="preserve"> zostaje </w:t>
      </w:r>
      <w:r w:rsidR="00362806" w:rsidRPr="00057870">
        <w:rPr>
          <w:rFonts w:cstheme="minorHAnsi"/>
        </w:rPr>
        <w:t xml:space="preserve"> regionalnym partnerem Polskiej Agencji Inwestycji i Handlu</w:t>
      </w:r>
      <w:r w:rsidR="0074426E" w:rsidRPr="00057870">
        <w:rPr>
          <w:rFonts w:cstheme="minorHAnsi"/>
        </w:rPr>
        <w:t xml:space="preserve"> a </w:t>
      </w:r>
      <w:r w:rsidR="000B4CB2" w:rsidRPr="00057870">
        <w:rPr>
          <w:rFonts w:cstheme="minorHAnsi"/>
        </w:rPr>
        <w:t xml:space="preserve"> </w:t>
      </w:r>
      <w:r w:rsidR="0074426E" w:rsidRPr="00057870">
        <w:rPr>
          <w:rFonts w:eastAsia="Times New Roman" w:cstheme="minorHAnsi"/>
          <w:lang w:eastAsia="pl-PL"/>
        </w:rPr>
        <w:t>o</w:t>
      </w:r>
      <w:r w:rsidR="002C7DCD" w:rsidRPr="00057870">
        <w:rPr>
          <w:rFonts w:eastAsia="Times New Roman" w:cstheme="minorHAnsi"/>
          <w:lang w:eastAsia="pl-PL"/>
        </w:rPr>
        <w:t xml:space="preserve">d 2011 r. koordynatorem </w:t>
      </w:r>
      <w:r w:rsidR="002C7DCD" w:rsidRPr="00057870">
        <w:rPr>
          <w:rFonts w:cstheme="minorHAnsi"/>
        </w:rPr>
        <w:t>regionalnej inicjatywy</w:t>
      </w:r>
      <w:r w:rsidR="00EA4CD1" w:rsidRPr="00057870">
        <w:rPr>
          <w:rFonts w:cstheme="minorHAnsi"/>
        </w:rPr>
        <w:t xml:space="preserve"> </w:t>
      </w:r>
      <w:r w:rsidR="002C7DCD" w:rsidRPr="00057870">
        <w:rPr>
          <w:rFonts w:cstheme="minorHAnsi"/>
          <w:b/>
          <w:bCs/>
        </w:rPr>
        <w:t xml:space="preserve">-  </w:t>
      </w:r>
      <w:hyperlink r:id="rId11" w:history="1">
        <w:r w:rsidR="002C7DCD" w:rsidRPr="001C3039">
          <w:rPr>
            <w:rStyle w:val="Hipercze"/>
            <w:rFonts w:cstheme="minorHAnsi"/>
            <w:b/>
            <w:bCs/>
          </w:rPr>
          <w:t>Invest in Pomerania</w:t>
        </w:r>
      </w:hyperlink>
      <w:r w:rsidR="002C7DCD" w:rsidRPr="00057870">
        <w:rPr>
          <w:rFonts w:cstheme="minorHAnsi"/>
          <w:b/>
          <w:bCs/>
        </w:rPr>
        <w:t xml:space="preserve"> (</w:t>
      </w:r>
      <w:proofErr w:type="spellStart"/>
      <w:r w:rsidR="002C7DCD" w:rsidRPr="00057870">
        <w:rPr>
          <w:rFonts w:cstheme="minorHAnsi"/>
          <w:b/>
          <w:bCs/>
        </w:rPr>
        <w:t>IiP</w:t>
      </w:r>
      <w:proofErr w:type="spellEnd"/>
      <w:r w:rsidR="002C7DCD" w:rsidRPr="00057870">
        <w:rPr>
          <w:rFonts w:cstheme="minorHAnsi"/>
          <w:b/>
          <w:bCs/>
        </w:rPr>
        <w:t>)</w:t>
      </w:r>
      <w:r w:rsidR="005D6583" w:rsidRPr="00057870">
        <w:rPr>
          <w:rFonts w:cstheme="minorHAnsi"/>
          <w:b/>
          <w:bCs/>
        </w:rPr>
        <w:t>,</w:t>
      </w:r>
      <w:r w:rsidR="00F557EC" w:rsidRPr="00057870">
        <w:rPr>
          <w:rFonts w:cstheme="minorHAnsi"/>
        </w:rPr>
        <w:t xml:space="preserve"> </w:t>
      </w:r>
      <w:r w:rsidR="001A1E09" w:rsidRPr="00057870">
        <w:rPr>
          <w:rFonts w:cstheme="minorHAnsi"/>
        </w:rPr>
        <w:t xml:space="preserve"> </w:t>
      </w:r>
      <w:r w:rsidR="001A34D1" w:rsidRPr="00057870">
        <w:rPr>
          <w:rFonts w:cstheme="minorHAnsi"/>
        </w:rPr>
        <w:t>zapewnia</w:t>
      </w:r>
      <w:r w:rsidR="001A1E09" w:rsidRPr="00057870">
        <w:rPr>
          <w:rFonts w:cstheme="minorHAnsi"/>
        </w:rPr>
        <w:t xml:space="preserve">jącej </w:t>
      </w:r>
      <w:r w:rsidR="00AF3730" w:rsidRPr="00057870">
        <w:rPr>
          <w:rFonts w:cstheme="minorHAnsi"/>
        </w:rPr>
        <w:t xml:space="preserve"> </w:t>
      </w:r>
      <w:r w:rsidR="001A34D1" w:rsidRPr="00057870">
        <w:rPr>
          <w:rFonts w:cstheme="minorHAnsi"/>
        </w:rPr>
        <w:t>współpracę</w:t>
      </w:r>
      <w:r w:rsidR="00310043" w:rsidRPr="00057870">
        <w:rPr>
          <w:rFonts w:cstheme="minorHAnsi"/>
        </w:rPr>
        <w:t xml:space="preserve"> lokalnych </w:t>
      </w:r>
      <w:r w:rsidR="001A34D1" w:rsidRPr="00057870">
        <w:rPr>
          <w:rFonts w:cstheme="minorHAnsi"/>
        </w:rPr>
        <w:t xml:space="preserve"> </w:t>
      </w:r>
      <w:r w:rsidR="00310043" w:rsidRPr="00057870">
        <w:rPr>
          <w:rFonts w:cstheme="minorHAnsi"/>
        </w:rPr>
        <w:t xml:space="preserve">instytucji </w:t>
      </w:r>
      <w:r w:rsidR="005D275E" w:rsidRPr="00057870">
        <w:rPr>
          <w:rFonts w:cstheme="minorHAnsi"/>
        </w:rPr>
        <w:t>zaangażowanych</w:t>
      </w:r>
      <w:r w:rsidR="001A34D1" w:rsidRPr="00057870">
        <w:rPr>
          <w:rFonts w:cstheme="minorHAnsi"/>
        </w:rPr>
        <w:t xml:space="preserve"> </w:t>
      </w:r>
      <w:r w:rsidR="005D275E" w:rsidRPr="00057870">
        <w:rPr>
          <w:rFonts w:cstheme="minorHAnsi"/>
        </w:rPr>
        <w:t xml:space="preserve">w </w:t>
      </w:r>
      <w:r w:rsidR="001A34D1" w:rsidRPr="00057870">
        <w:rPr>
          <w:rFonts w:cstheme="minorHAnsi"/>
        </w:rPr>
        <w:t>obsługę inwestorów zagranicznych</w:t>
      </w:r>
      <w:r w:rsidR="00C3625A" w:rsidRPr="00057870">
        <w:rPr>
          <w:rFonts w:cstheme="minorHAnsi"/>
        </w:rPr>
        <w:t xml:space="preserve">. </w:t>
      </w:r>
      <w:proofErr w:type="spellStart"/>
      <w:r w:rsidR="00FF0875" w:rsidRPr="00057870">
        <w:rPr>
          <w:rFonts w:cstheme="minorHAnsi"/>
        </w:rPr>
        <w:t>IiP</w:t>
      </w:r>
      <w:proofErr w:type="spellEnd"/>
      <w:r w:rsidR="006E5ABC" w:rsidRPr="00057870">
        <w:rPr>
          <w:rFonts w:cstheme="minorHAnsi"/>
        </w:rPr>
        <w:t xml:space="preserve"> </w:t>
      </w:r>
      <w:r w:rsidR="00FF0875" w:rsidRPr="00057870">
        <w:rPr>
          <w:rFonts w:cstheme="minorHAnsi"/>
        </w:rPr>
        <w:t>p</w:t>
      </w:r>
      <w:r w:rsidR="00C3625A" w:rsidRPr="00057870">
        <w:rPr>
          <w:rFonts w:cstheme="minorHAnsi"/>
        </w:rPr>
        <w:t>ełni funkcję „jednego okienka”, udzielając inwestorom wsparcia na każdym etapie procesu inwestycyjnego</w:t>
      </w:r>
      <w:r w:rsidR="00D4577A" w:rsidRPr="00057870">
        <w:rPr>
          <w:rFonts w:cstheme="minorHAnsi"/>
        </w:rPr>
        <w:t xml:space="preserve">, a także po przeprowadzeniu inwestycji. </w:t>
      </w:r>
      <w:r w:rsidR="009D5436" w:rsidRPr="00057870">
        <w:rPr>
          <w:rFonts w:cstheme="minorHAnsi"/>
        </w:rPr>
        <w:t xml:space="preserve">Kreuje </w:t>
      </w:r>
      <w:r w:rsidR="009C2D5A" w:rsidRPr="00057870">
        <w:rPr>
          <w:rFonts w:cstheme="minorHAnsi"/>
        </w:rPr>
        <w:t xml:space="preserve">strategiczne </w:t>
      </w:r>
      <w:r w:rsidR="00A61E42" w:rsidRPr="00057870">
        <w:rPr>
          <w:rFonts w:cstheme="minorHAnsi"/>
        </w:rPr>
        <w:t>założenia promocji inwes</w:t>
      </w:r>
      <w:r w:rsidR="000660A3" w:rsidRPr="00057870">
        <w:rPr>
          <w:rFonts w:cstheme="minorHAnsi"/>
        </w:rPr>
        <w:t>tycyjnej województwa pomorskiego</w:t>
      </w:r>
      <w:r w:rsidR="006C758C" w:rsidRPr="00057870">
        <w:rPr>
          <w:rFonts w:cstheme="minorHAnsi"/>
        </w:rPr>
        <w:t xml:space="preserve">. </w:t>
      </w:r>
      <w:r w:rsidR="008334EE" w:rsidRPr="00057870">
        <w:rPr>
          <w:rFonts w:cstheme="minorHAnsi"/>
        </w:rPr>
        <w:t xml:space="preserve"> </w:t>
      </w:r>
      <w:r w:rsidR="006C758C" w:rsidRPr="00057870">
        <w:rPr>
          <w:rFonts w:cstheme="minorHAnsi"/>
        </w:rPr>
        <w:t xml:space="preserve">Uczestniczy w </w:t>
      </w:r>
      <w:r w:rsidR="00DC78AF" w:rsidRPr="00057870">
        <w:rPr>
          <w:rFonts w:cstheme="minorHAnsi"/>
        </w:rPr>
        <w:t xml:space="preserve">  międzynarodowych konferencj</w:t>
      </w:r>
      <w:r w:rsidR="00592EF7" w:rsidRPr="00057870">
        <w:rPr>
          <w:rFonts w:cstheme="minorHAnsi"/>
        </w:rPr>
        <w:t>ach branżowych</w:t>
      </w:r>
      <w:r w:rsidR="00DC78AF" w:rsidRPr="00057870">
        <w:rPr>
          <w:rFonts w:cstheme="minorHAnsi"/>
        </w:rPr>
        <w:t>, targ</w:t>
      </w:r>
      <w:r w:rsidR="00592EF7" w:rsidRPr="00057870">
        <w:rPr>
          <w:rFonts w:cstheme="minorHAnsi"/>
        </w:rPr>
        <w:t xml:space="preserve">ach, </w:t>
      </w:r>
      <w:r w:rsidR="00DC78AF" w:rsidRPr="00057870">
        <w:rPr>
          <w:rFonts w:cstheme="minorHAnsi"/>
        </w:rPr>
        <w:t>misj</w:t>
      </w:r>
      <w:r w:rsidR="00A53BC4" w:rsidRPr="00057870">
        <w:rPr>
          <w:rFonts w:cstheme="minorHAnsi"/>
        </w:rPr>
        <w:t>ach</w:t>
      </w:r>
      <w:r w:rsidR="00DC78AF" w:rsidRPr="00057870">
        <w:rPr>
          <w:rFonts w:cstheme="minorHAnsi"/>
        </w:rPr>
        <w:t xml:space="preserve"> zagranicznych, </w:t>
      </w:r>
      <w:r w:rsidR="00C3625A" w:rsidRPr="00057870">
        <w:rPr>
          <w:rFonts w:cstheme="minorHAnsi"/>
        </w:rPr>
        <w:t xml:space="preserve"> opracow</w:t>
      </w:r>
      <w:r w:rsidR="00A53BC4" w:rsidRPr="00057870">
        <w:rPr>
          <w:rFonts w:cstheme="minorHAnsi"/>
        </w:rPr>
        <w:t>uje</w:t>
      </w:r>
      <w:r w:rsidR="00C3625A" w:rsidRPr="00057870">
        <w:rPr>
          <w:rFonts w:cstheme="minorHAnsi"/>
        </w:rPr>
        <w:t xml:space="preserve"> raport</w:t>
      </w:r>
      <w:r w:rsidR="00A53BC4" w:rsidRPr="00057870">
        <w:rPr>
          <w:rFonts w:cstheme="minorHAnsi"/>
        </w:rPr>
        <w:t>y</w:t>
      </w:r>
      <w:r w:rsidR="006330A1" w:rsidRPr="00057870">
        <w:rPr>
          <w:rFonts w:cstheme="minorHAnsi"/>
        </w:rPr>
        <w:t xml:space="preserve"> gospodarcze.</w:t>
      </w:r>
      <w:r w:rsidR="004B59C5" w:rsidRPr="00057870">
        <w:rPr>
          <w:rFonts w:cstheme="minorHAnsi"/>
        </w:rPr>
        <w:t xml:space="preserve"> </w:t>
      </w:r>
      <w:r w:rsidR="008026E9" w:rsidRPr="00057870">
        <w:rPr>
          <w:rFonts w:cstheme="minorHAnsi"/>
        </w:rPr>
        <w:t>U</w:t>
      </w:r>
      <w:r w:rsidR="004B59C5" w:rsidRPr="00057870">
        <w:rPr>
          <w:rFonts w:cstheme="minorHAnsi"/>
        </w:rPr>
        <w:t>dziela</w:t>
      </w:r>
      <w:r w:rsidR="00C3625A" w:rsidRPr="00057870">
        <w:rPr>
          <w:rFonts w:cstheme="minorHAnsi"/>
        </w:rPr>
        <w:t xml:space="preserve"> informacji na temat</w:t>
      </w:r>
      <w:r w:rsidR="008026E9" w:rsidRPr="00057870">
        <w:rPr>
          <w:rFonts w:cstheme="minorHAnsi"/>
        </w:rPr>
        <w:t xml:space="preserve"> dostępnych </w:t>
      </w:r>
      <w:r w:rsidR="000C77EB" w:rsidRPr="00057870">
        <w:rPr>
          <w:rFonts w:cstheme="minorHAnsi"/>
        </w:rPr>
        <w:t>możliwości</w:t>
      </w:r>
      <w:r w:rsidR="008026E9" w:rsidRPr="00057870">
        <w:rPr>
          <w:rFonts w:cstheme="minorHAnsi"/>
        </w:rPr>
        <w:t xml:space="preserve"> wsparcia inwestycji oraz </w:t>
      </w:r>
      <w:r w:rsidR="004713A1" w:rsidRPr="00057870">
        <w:rPr>
          <w:rFonts w:cstheme="minorHAnsi"/>
        </w:rPr>
        <w:t>uwarunkowa</w:t>
      </w:r>
      <w:r w:rsidR="000C77EB" w:rsidRPr="00057870">
        <w:rPr>
          <w:rFonts w:cstheme="minorHAnsi"/>
        </w:rPr>
        <w:t>ń</w:t>
      </w:r>
      <w:r w:rsidR="004713A1" w:rsidRPr="00057870">
        <w:rPr>
          <w:rFonts w:cstheme="minorHAnsi"/>
        </w:rPr>
        <w:t xml:space="preserve"> </w:t>
      </w:r>
      <w:proofErr w:type="spellStart"/>
      <w:r w:rsidR="004713A1" w:rsidRPr="00057870">
        <w:rPr>
          <w:rFonts w:cstheme="minorHAnsi"/>
        </w:rPr>
        <w:t>formalno</w:t>
      </w:r>
      <w:proofErr w:type="spellEnd"/>
      <w:r w:rsidR="004713A1" w:rsidRPr="00057870">
        <w:rPr>
          <w:rFonts w:cstheme="minorHAnsi"/>
        </w:rPr>
        <w:t xml:space="preserve"> -prawnych </w:t>
      </w:r>
      <w:r w:rsidR="00C3625A" w:rsidRPr="00057870">
        <w:rPr>
          <w:rFonts w:cstheme="minorHAnsi"/>
        </w:rPr>
        <w:t>prowadzenia działalności gospodarczej w Polsce</w:t>
      </w:r>
      <w:r w:rsidR="004713A1" w:rsidRPr="00057870">
        <w:rPr>
          <w:rFonts w:cstheme="minorHAnsi"/>
        </w:rPr>
        <w:t>.</w:t>
      </w:r>
    </w:p>
    <w:p w14:paraId="4FCC1F0A" w14:textId="070C4E6D" w:rsidR="00DC0A00" w:rsidRPr="00057870" w:rsidRDefault="00C3625A" w:rsidP="00DC0A00">
      <w:pPr>
        <w:spacing w:after="0"/>
        <w:jc w:val="both"/>
        <w:rPr>
          <w:rStyle w:val="single-newstitle"/>
          <w:rFonts w:cstheme="minorHAnsi"/>
        </w:rPr>
      </w:pPr>
      <w:r w:rsidRPr="00057870">
        <w:rPr>
          <w:rFonts w:cstheme="minorHAnsi"/>
        </w:rPr>
        <w:t>Rzecznik Inwestora wspiera firmy</w:t>
      </w:r>
      <w:r w:rsidR="00E11A3F" w:rsidRPr="00057870">
        <w:rPr>
          <w:rFonts w:cstheme="minorHAnsi"/>
        </w:rPr>
        <w:t xml:space="preserve"> m.in.</w:t>
      </w:r>
      <w:r w:rsidRPr="00057870">
        <w:rPr>
          <w:rFonts w:cstheme="minorHAnsi"/>
        </w:rPr>
        <w:t xml:space="preserve"> w procesie uzyskiwania niezbędnych pozwoleń </w:t>
      </w:r>
      <w:r w:rsidR="004B59C5" w:rsidRPr="00057870">
        <w:rPr>
          <w:rFonts w:cstheme="minorHAnsi"/>
        </w:rPr>
        <w:t>oraz</w:t>
      </w:r>
      <w:r w:rsidRPr="00057870">
        <w:rPr>
          <w:rFonts w:cstheme="minorHAnsi"/>
        </w:rPr>
        <w:t xml:space="preserve"> innych czynności administracyjnych. Usługi inicjatywy </w:t>
      </w:r>
      <w:proofErr w:type="spellStart"/>
      <w:r w:rsidRPr="00057870">
        <w:rPr>
          <w:rFonts w:cstheme="minorHAnsi"/>
        </w:rPr>
        <w:t>IiP</w:t>
      </w:r>
      <w:proofErr w:type="spellEnd"/>
      <w:r w:rsidRPr="00057870">
        <w:rPr>
          <w:rFonts w:cstheme="minorHAnsi"/>
        </w:rPr>
        <w:t> realizowane są bezpłatnie</w:t>
      </w:r>
      <w:r w:rsidRPr="00057870">
        <w:rPr>
          <w:rFonts w:cstheme="minorHAnsi"/>
          <w:b/>
          <w:bCs/>
        </w:rPr>
        <w:t>. W ciągu ostatniej dekady Invest in Pomerania z sukcesem zakończyła ponad 1</w:t>
      </w:r>
      <w:r w:rsidR="00CF5B46" w:rsidRPr="00057870">
        <w:rPr>
          <w:rFonts w:cstheme="minorHAnsi"/>
          <w:b/>
          <w:bCs/>
        </w:rPr>
        <w:t>60</w:t>
      </w:r>
      <w:r w:rsidRPr="00057870">
        <w:rPr>
          <w:rFonts w:cstheme="minorHAnsi"/>
          <w:b/>
          <w:bCs/>
        </w:rPr>
        <w:t xml:space="preserve"> projektów i przyczyniła się do stworzenia ponad </w:t>
      </w:r>
      <w:r w:rsidR="00CF5B46" w:rsidRPr="00057870">
        <w:rPr>
          <w:rFonts w:cstheme="minorHAnsi"/>
          <w:b/>
          <w:bCs/>
        </w:rPr>
        <w:t>21</w:t>
      </w:r>
      <w:r w:rsidRPr="00057870">
        <w:rPr>
          <w:rFonts w:cstheme="minorHAnsi"/>
          <w:b/>
          <w:bCs/>
        </w:rPr>
        <w:t xml:space="preserve"> tys</w:t>
      </w:r>
      <w:r w:rsidRPr="00057870">
        <w:rPr>
          <w:rFonts w:cstheme="minorHAnsi"/>
        </w:rPr>
        <w:t xml:space="preserve">. </w:t>
      </w:r>
      <w:r w:rsidRPr="00057870">
        <w:rPr>
          <w:rFonts w:cstheme="minorHAnsi"/>
          <w:b/>
          <w:bCs/>
        </w:rPr>
        <w:t>miejsc pracy</w:t>
      </w:r>
      <w:r w:rsidRPr="00057870">
        <w:rPr>
          <w:rFonts w:cstheme="minorHAnsi"/>
        </w:rPr>
        <w:t xml:space="preserve">. </w:t>
      </w:r>
      <w:r w:rsidR="008D26A8" w:rsidRPr="00057870">
        <w:rPr>
          <w:rFonts w:cstheme="minorHAnsi"/>
        </w:rPr>
        <w:t xml:space="preserve">Wśród </w:t>
      </w:r>
      <w:r w:rsidR="005E1752" w:rsidRPr="00057870">
        <w:rPr>
          <w:rFonts w:cstheme="minorHAnsi"/>
        </w:rPr>
        <w:t xml:space="preserve">wielu </w:t>
      </w:r>
      <w:r w:rsidR="008D26A8" w:rsidRPr="00057870">
        <w:rPr>
          <w:rFonts w:cstheme="minorHAnsi"/>
        </w:rPr>
        <w:t xml:space="preserve">aktywności </w:t>
      </w:r>
      <w:proofErr w:type="spellStart"/>
      <w:r w:rsidR="00AC3506" w:rsidRPr="00057870">
        <w:rPr>
          <w:rFonts w:cstheme="minorHAnsi"/>
        </w:rPr>
        <w:t>IiP</w:t>
      </w:r>
      <w:proofErr w:type="spellEnd"/>
      <w:r w:rsidR="00AC3506" w:rsidRPr="00057870">
        <w:rPr>
          <w:rFonts w:cstheme="minorHAnsi"/>
        </w:rPr>
        <w:t xml:space="preserve"> warto </w:t>
      </w:r>
      <w:r w:rsidR="000027A4" w:rsidRPr="00057870">
        <w:rPr>
          <w:rFonts w:cstheme="minorHAnsi"/>
        </w:rPr>
        <w:t xml:space="preserve">wymienić </w:t>
      </w:r>
      <w:r w:rsidR="00F42F86" w:rsidRPr="00057870">
        <w:rPr>
          <w:rFonts w:cstheme="minorHAnsi"/>
        </w:rPr>
        <w:t>parę przykładów</w:t>
      </w:r>
      <w:r w:rsidR="00AA6642" w:rsidRPr="00057870">
        <w:rPr>
          <w:rFonts w:cstheme="minorHAnsi"/>
        </w:rPr>
        <w:t>.</w:t>
      </w:r>
      <w:r w:rsidR="00AC3506" w:rsidRPr="00057870">
        <w:rPr>
          <w:rFonts w:cstheme="minorHAnsi"/>
        </w:rPr>
        <w:t xml:space="preserve"> </w:t>
      </w:r>
      <w:r w:rsidR="00AA6642" w:rsidRPr="00057870">
        <w:rPr>
          <w:rFonts w:cstheme="minorHAnsi"/>
        </w:rPr>
        <w:t>P</w:t>
      </w:r>
      <w:r w:rsidR="00AC3506" w:rsidRPr="00057870">
        <w:rPr>
          <w:rFonts w:cstheme="minorHAnsi"/>
        </w:rPr>
        <w:t>rojek</w:t>
      </w:r>
      <w:r w:rsidR="00F42F86" w:rsidRPr="00057870">
        <w:rPr>
          <w:rFonts w:cstheme="minorHAnsi"/>
        </w:rPr>
        <w:t>t</w:t>
      </w:r>
      <w:r w:rsidR="00AC3506" w:rsidRPr="00057870">
        <w:rPr>
          <w:rFonts w:cstheme="minorHAnsi"/>
        </w:rPr>
        <w:t xml:space="preserve"> </w:t>
      </w:r>
      <w:r w:rsidR="00F42F86" w:rsidRPr="00057870">
        <w:rPr>
          <w:rFonts w:cstheme="minorHAnsi"/>
        </w:rPr>
        <w:t>„</w:t>
      </w:r>
      <w:r w:rsidR="00AC3506" w:rsidRPr="00057870">
        <w:rPr>
          <w:rFonts w:cstheme="minorHAnsi"/>
        </w:rPr>
        <w:t xml:space="preserve">Live </w:t>
      </w:r>
      <w:proofErr w:type="spellStart"/>
      <w:r w:rsidR="00AC3506" w:rsidRPr="00057870">
        <w:rPr>
          <w:rFonts w:cstheme="minorHAnsi"/>
        </w:rPr>
        <w:t>More</w:t>
      </w:r>
      <w:proofErr w:type="spellEnd"/>
      <w:r w:rsidR="00AC3506" w:rsidRPr="00057870">
        <w:rPr>
          <w:rFonts w:cstheme="minorHAnsi"/>
        </w:rPr>
        <w:t>. Pomerania</w:t>
      </w:r>
      <w:r w:rsidR="00F42F86" w:rsidRPr="00057870">
        <w:rPr>
          <w:rFonts w:cstheme="minorHAnsi"/>
        </w:rPr>
        <w:t>”</w:t>
      </w:r>
      <w:r w:rsidR="001E18E2" w:rsidRPr="00057870">
        <w:rPr>
          <w:rFonts w:cstheme="minorHAnsi"/>
        </w:rPr>
        <w:t xml:space="preserve"> </w:t>
      </w:r>
      <w:r w:rsidR="00752A27" w:rsidRPr="00057870">
        <w:rPr>
          <w:rFonts w:cstheme="minorHAnsi"/>
        </w:rPr>
        <w:t xml:space="preserve"> </w:t>
      </w:r>
      <w:r w:rsidR="00874EA8" w:rsidRPr="00057870">
        <w:rPr>
          <w:rFonts w:cstheme="minorHAnsi"/>
        </w:rPr>
        <w:t>promuje</w:t>
      </w:r>
      <w:r w:rsidR="003136A6" w:rsidRPr="00057870">
        <w:rPr>
          <w:rFonts w:cstheme="minorHAnsi"/>
        </w:rPr>
        <w:t xml:space="preserve"> region jako doskonałe miejsce do życia i</w:t>
      </w:r>
      <w:r w:rsidR="002A7EF2" w:rsidRPr="00057870">
        <w:rPr>
          <w:rFonts w:cstheme="minorHAnsi"/>
        </w:rPr>
        <w:t xml:space="preserve"> </w:t>
      </w:r>
      <w:r w:rsidR="003136A6" w:rsidRPr="00057870">
        <w:rPr>
          <w:rFonts w:cstheme="minorHAnsi"/>
        </w:rPr>
        <w:t>pracy</w:t>
      </w:r>
      <w:r w:rsidR="00AA6642" w:rsidRPr="00057870">
        <w:rPr>
          <w:rFonts w:cstheme="minorHAnsi"/>
        </w:rPr>
        <w:t xml:space="preserve">, </w:t>
      </w:r>
      <w:r w:rsidR="00D716E1" w:rsidRPr="00057870">
        <w:rPr>
          <w:rFonts w:cstheme="minorHAnsi"/>
        </w:rPr>
        <w:t>skierowany jest do</w:t>
      </w:r>
      <w:r w:rsidR="00C93EEE" w:rsidRPr="00057870">
        <w:rPr>
          <w:rFonts w:cstheme="minorHAnsi"/>
        </w:rPr>
        <w:t xml:space="preserve"> osób planujących przeprowadzkę na Pomorz</w:t>
      </w:r>
      <w:r w:rsidR="00114DF3" w:rsidRPr="00057870">
        <w:rPr>
          <w:rFonts w:cstheme="minorHAnsi"/>
        </w:rPr>
        <w:t>e</w:t>
      </w:r>
      <w:r w:rsidR="00C93EEE" w:rsidRPr="00057870">
        <w:rPr>
          <w:rFonts w:cstheme="minorHAnsi"/>
        </w:rPr>
        <w:t>.</w:t>
      </w:r>
      <w:r w:rsidR="003136A6" w:rsidRPr="00057870">
        <w:rPr>
          <w:rFonts w:cstheme="minorHAnsi"/>
        </w:rPr>
        <w:t xml:space="preserve"> </w:t>
      </w:r>
      <w:r w:rsidR="00113E78" w:rsidRPr="00057870">
        <w:rPr>
          <w:rFonts w:cstheme="minorHAnsi"/>
        </w:rPr>
        <w:t xml:space="preserve"> Dla wsparcia rozw</w:t>
      </w:r>
      <w:r w:rsidR="002A7EF2" w:rsidRPr="00057870">
        <w:rPr>
          <w:rFonts w:cstheme="minorHAnsi"/>
        </w:rPr>
        <w:t xml:space="preserve">oju </w:t>
      </w:r>
      <w:r w:rsidR="00113E78" w:rsidRPr="00057870">
        <w:rPr>
          <w:rFonts w:cstheme="minorHAnsi"/>
        </w:rPr>
        <w:t>lokalnego rynku pracy uruchomion</w:t>
      </w:r>
      <w:r w:rsidR="00307DD2" w:rsidRPr="00057870">
        <w:rPr>
          <w:rFonts w:cstheme="minorHAnsi"/>
        </w:rPr>
        <w:t xml:space="preserve">o </w:t>
      </w:r>
      <w:r w:rsidR="00113E78" w:rsidRPr="00057870">
        <w:rPr>
          <w:rFonts w:cstheme="minorHAnsi"/>
        </w:rPr>
        <w:t>platform</w:t>
      </w:r>
      <w:r w:rsidR="00307DD2" w:rsidRPr="00057870">
        <w:rPr>
          <w:rFonts w:cstheme="minorHAnsi"/>
        </w:rPr>
        <w:t>ę</w:t>
      </w:r>
      <w:r w:rsidR="00113E78" w:rsidRPr="00057870">
        <w:rPr>
          <w:rFonts w:cstheme="minorHAnsi"/>
        </w:rPr>
        <w:t xml:space="preserve"> rekrutacyjn</w:t>
      </w:r>
      <w:r w:rsidR="00CB51C0" w:rsidRPr="00057870">
        <w:rPr>
          <w:rFonts w:cstheme="minorHAnsi"/>
        </w:rPr>
        <w:t>ą</w:t>
      </w:r>
      <w:r w:rsidR="00FF03AD" w:rsidRPr="00057870">
        <w:rPr>
          <w:rFonts w:cstheme="minorHAnsi"/>
        </w:rPr>
        <w:t xml:space="preserve"> </w:t>
      </w:r>
      <w:r w:rsidR="00113E78" w:rsidRPr="00057870">
        <w:rPr>
          <w:rFonts w:cstheme="minorHAnsi"/>
        </w:rPr>
        <w:t>prezentuj</w:t>
      </w:r>
      <w:r w:rsidR="00FF03AD" w:rsidRPr="00057870">
        <w:rPr>
          <w:rFonts w:cstheme="minorHAnsi"/>
        </w:rPr>
        <w:t xml:space="preserve">ącą </w:t>
      </w:r>
      <w:r w:rsidR="00113E78" w:rsidRPr="00057870">
        <w:rPr>
          <w:rFonts w:cstheme="minorHAnsi"/>
        </w:rPr>
        <w:t>najbardziej pożądane profile zawodowe w regionie</w:t>
      </w:r>
      <w:r w:rsidR="00457A28" w:rsidRPr="00057870">
        <w:rPr>
          <w:rFonts w:cstheme="minorHAnsi"/>
        </w:rPr>
        <w:t xml:space="preserve">, która </w:t>
      </w:r>
      <w:r w:rsidR="008231B4" w:rsidRPr="00057870">
        <w:rPr>
          <w:rFonts w:cstheme="minorHAnsi"/>
        </w:rPr>
        <w:t>a</w:t>
      </w:r>
      <w:r w:rsidR="00B21518" w:rsidRPr="00057870">
        <w:rPr>
          <w:rFonts w:cstheme="minorHAnsi"/>
        </w:rPr>
        <w:t>ktualnie zawiera ponad 3 ty</w:t>
      </w:r>
      <w:r w:rsidR="007D5E99" w:rsidRPr="00057870">
        <w:rPr>
          <w:rFonts w:cstheme="minorHAnsi"/>
        </w:rPr>
        <w:t xml:space="preserve">s. życiorysów </w:t>
      </w:r>
      <w:r w:rsidR="00DA3516" w:rsidRPr="00057870">
        <w:rPr>
          <w:rFonts w:cstheme="minorHAnsi"/>
        </w:rPr>
        <w:t xml:space="preserve">oraz oferty pracy </w:t>
      </w:r>
      <w:r w:rsidR="00B21518" w:rsidRPr="00057870">
        <w:rPr>
          <w:rFonts w:cstheme="minorHAnsi"/>
        </w:rPr>
        <w:t>ponad 90 firm.</w:t>
      </w:r>
      <w:r w:rsidR="00113E78" w:rsidRPr="00057870">
        <w:rPr>
          <w:rFonts w:cstheme="minorHAnsi"/>
        </w:rPr>
        <w:t xml:space="preserve"> </w:t>
      </w:r>
      <w:r w:rsidR="000027A4" w:rsidRPr="00057870">
        <w:rPr>
          <w:rFonts w:cstheme="minorHAnsi"/>
        </w:rPr>
        <w:t xml:space="preserve">Z kolei </w:t>
      </w:r>
      <w:r w:rsidR="004468DA" w:rsidRPr="00057870">
        <w:rPr>
          <w:rFonts w:cstheme="minorHAnsi"/>
        </w:rPr>
        <w:t xml:space="preserve"> </w:t>
      </w:r>
      <w:r w:rsidR="000027A4" w:rsidRPr="00057870">
        <w:rPr>
          <w:rFonts w:cstheme="minorHAnsi"/>
        </w:rPr>
        <w:t>p</w:t>
      </w:r>
      <w:r w:rsidR="00DA3516" w:rsidRPr="00057870">
        <w:rPr>
          <w:rFonts w:cstheme="minorHAnsi"/>
        </w:rPr>
        <w:t>rogram C</w:t>
      </w:r>
      <w:r w:rsidR="005F69B8" w:rsidRPr="00057870">
        <w:rPr>
          <w:rFonts w:cstheme="minorHAnsi"/>
        </w:rPr>
        <w:t>ome2Pomerania</w:t>
      </w:r>
      <w:r w:rsidR="00271CD3" w:rsidRPr="00057870">
        <w:rPr>
          <w:rFonts w:cstheme="minorHAnsi"/>
          <w:iCs/>
          <w:color w:val="FF0000"/>
        </w:rPr>
        <w:t xml:space="preserve"> </w:t>
      </w:r>
      <w:r w:rsidR="00271CD3" w:rsidRPr="00057870">
        <w:rPr>
          <w:rFonts w:cstheme="minorHAnsi"/>
          <w:iCs/>
        </w:rPr>
        <w:t>jest wyczerpującym źródłem informacji na temat zachęt i wsparcia oferowanego firmom i specjalistom z branży IT (</w:t>
      </w:r>
      <w:r w:rsidR="008C6A40" w:rsidRPr="00057870">
        <w:rPr>
          <w:rFonts w:cstheme="minorHAnsi"/>
          <w:iCs/>
        </w:rPr>
        <w:t xml:space="preserve">z </w:t>
      </w:r>
      <w:r w:rsidR="008C6A40" w:rsidRPr="00057870">
        <w:rPr>
          <w:rFonts w:cstheme="minorHAnsi"/>
        </w:rPr>
        <w:t>takich krajów jak Białoruś Armenia, Gruzja, Mołdawia  i Ukraina)</w:t>
      </w:r>
      <w:r w:rsidR="00E75083" w:rsidRPr="00057870">
        <w:rPr>
          <w:rFonts w:cstheme="minorHAnsi"/>
        </w:rPr>
        <w:t xml:space="preserve"> - </w:t>
      </w:r>
      <w:r w:rsidR="00E75083" w:rsidRPr="00057870">
        <w:rPr>
          <w:rFonts w:cstheme="minorHAnsi"/>
          <w:iCs/>
        </w:rPr>
        <w:t>o</w:t>
      </w:r>
      <w:r w:rsidR="00271CD3" w:rsidRPr="00057870">
        <w:rPr>
          <w:rFonts w:cstheme="minorHAnsi"/>
          <w:iCs/>
        </w:rPr>
        <w:t>bcokrajowcy mogą uzyskać konkretną wiedzę na temat legalizacji pobytu, prawnych aspektów zakładania i prowadzenia firmy w tym jej rejestracji, wyboru formy prawnej, opodatkowania</w:t>
      </w:r>
      <w:r w:rsidR="0092277B" w:rsidRPr="00057870">
        <w:rPr>
          <w:rFonts w:cstheme="minorHAnsi"/>
          <w:iCs/>
        </w:rPr>
        <w:t xml:space="preserve">. </w:t>
      </w:r>
      <w:r w:rsidR="000027A4" w:rsidRPr="00057870">
        <w:rPr>
          <w:rFonts w:cstheme="minorHAnsi"/>
        </w:rPr>
        <w:t xml:space="preserve"> </w:t>
      </w:r>
      <w:r w:rsidR="00DC0A00" w:rsidRPr="00057870">
        <w:rPr>
          <w:rFonts w:cstheme="minorHAnsi"/>
        </w:rPr>
        <w:t xml:space="preserve"> W efekcie </w:t>
      </w:r>
      <w:r w:rsidR="00114DF3" w:rsidRPr="00057870">
        <w:rPr>
          <w:rFonts w:cstheme="minorHAnsi"/>
        </w:rPr>
        <w:t xml:space="preserve">podejmowanych </w:t>
      </w:r>
      <w:r w:rsidR="00DC0A00" w:rsidRPr="00057870">
        <w:rPr>
          <w:rFonts w:cstheme="minorHAnsi"/>
        </w:rPr>
        <w:t xml:space="preserve">działań </w:t>
      </w:r>
      <w:r w:rsidR="00DC0A00" w:rsidRPr="00057870">
        <w:rPr>
          <w:rFonts w:cstheme="minorHAnsi"/>
          <w:b/>
          <w:bCs/>
        </w:rPr>
        <w:t xml:space="preserve">na inwestycje  w regionie zdecydowały się </w:t>
      </w:r>
      <w:r w:rsidR="00F90DEF" w:rsidRPr="00057870">
        <w:rPr>
          <w:rFonts w:cstheme="minorHAnsi"/>
          <w:b/>
          <w:bCs/>
        </w:rPr>
        <w:t xml:space="preserve">m.in. </w:t>
      </w:r>
      <w:r w:rsidR="00DC0A00" w:rsidRPr="00057870">
        <w:rPr>
          <w:rFonts w:cstheme="minorHAnsi"/>
          <w:b/>
          <w:bCs/>
        </w:rPr>
        <w:t xml:space="preserve">takie </w:t>
      </w:r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znane międzynarodowe marki jak Amazon, Intel,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Flex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,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Lacroix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, Lufthansa,   Bayer,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Hapag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 Lloyd,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Softserve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, Nike, Swarovski, Thyssen Krupp,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Epam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, Ricoh,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State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Street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, Leo Pharma,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Maersk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Drilling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 xml:space="preserve">, </w:t>
      </w:r>
      <w:proofErr w:type="spellStart"/>
      <w:r w:rsidR="00DC0A00" w:rsidRPr="00057870">
        <w:rPr>
          <w:rStyle w:val="single-newstitle"/>
          <w:rFonts w:cstheme="minorHAnsi"/>
          <w:b/>
          <w:bCs/>
          <w:spacing w:val="11"/>
        </w:rPr>
        <w:t>Northvolt</w:t>
      </w:r>
      <w:proofErr w:type="spellEnd"/>
      <w:r w:rsidR="00DC0A00" w:rsidRPr="00057870">
        <w:rPr>
          <w:rStyle w:val="single-newstitle"/>
          <w:rFonts w:cstheme="minorHAnsi"/>
          <w:b/>
          <w:bCs/>
          <w:spacing w:val="11"/>
        </w:rPr>
        <w:t>, Intel i inne.</w:t>
      </w:r>
      <w:r w:rsidR="00DC0A00" w:rsidRPr="00057870">
        <w:rPr>
          <w:rStyle w:val="single-newstitle"/>
          <w:rFonts w:cstheme="minorHAnsi"/>
        </w:rPr>
        <w:t xml:space="preserve"> </w:t>
      </w:r>
    </w:p>
    <w:p w14:paraId="64CFA4DD" w14:textId="77777777" w:rsidR="00DC0A00" w:rsidRPr="00057870" w:rsidRDefault="00DC0A00" w:rsidP="00DC0A00">
      <w:pPr>
        <w:spacing w:after="0"/>
        <w:jc w:val="both"/>
        <w:rPr>
          <w:rStyle w:val="single-newstitle"/>
          <w:rFonts w:cstheme="minorHAnsi"/>
        </w:rPr>
      </w:pPr>
    </w:p>
    <w:p w14:paraId="4FD23F1D" w14:textId="0CF49126" w:rsidR="00DC0A00" w:rsidRPr="00057870" w:rsidRDefault="00DC0A00" w:rsidP="005C0311">
      <w:pPr>
        <w:spacing w:after="0"/>
        <w:jc w:val="both"/>
        <w:rPr>
          <w:rFonts w:cstheme="minorHAnsi"/>
          <w:color w:val="FF0000"/>
        </w:rPr>
      </w:pPr>
    </w:p>
    <w:p w14:paraId="13BF2FB0" w14:textId="77777777" w:rsidR="00290757" w:rsidRPr="00057870" w:rsidRDefault="00290757" w:rsidP="004173DA">
      <w:pPr>
        <w:spacing w:after="0"/>
        <w:jc w:val="both"/>
        <w:rPr>
          <w:rFonts w:eastAsia="Roboto" w:cstheme="minorHAnsi"/>
        </w:rPr>
      </w:pPr>
    </w:p>
    <w:p w14:paraId="7430AE2D" w14:textId="16B0035C" w:rsidR="00FC13F8" w:rsidRPr="00057870" w:rsidRDefault="00BC7333" w:rsidP="00A66133">
      <w:pPr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7870">
        <w:rPr>
          <w:rFonts w:cstheme="minorHAnsi"/>
          <w:b/>
          <w:bCs/>
          <w:i/>
          <w:iCs/>
          <w:sz w:val="24"/>
          <w:szCs w:val="24"/>
        </w:rPr>
        <w:t>D</w:t>
      </w:r>
      <w:r w:rsidR="00FC13F8" w:rsidRPr="00057870">
        <w:rPr>
          <w:rFonts w:cstheme="minorHAnsi"/>
          <w:b/>
          <w:bCs/>
          <w:i/>
          <w:iCs/>
          <w:sz w:val="24"/>
          <w:szCs w:val="24"/>
        </w:rPr>
        <w:t>iagnoza 4 – kreatywnym wystarczy dostarczyć wiedzę</w:t>
      </w:r>
    </w:p>
    <w:p w14:paraId="1C968AA8" w14:textId="77777777" w:rsidR="00BA5BE6" w:rsidRPr="00057870" w:rsidRDefault="005402AE" w:rsidP="00BA5BE6">
      <w:pPr>
        <w:rPr>
          <w:rFonts w:cstheme="minorHAnsi"/>
        </w:rPr>
      </w:pPr>
      <w:r w:rsidRPr="00057870">
        <w:rPr>
          <w:rFonts w:cstheme="minorHAnsi"/>
          <w:b/>
          <w:bCs/>
          <w:sz w:val="28"/>
          <w:szCs w:val="28"/>
        </w:rPr>
        <w:t xml:space="preserve">wiedza </w:t>
      </w:r>
      <w:r w:rsidR="00031A97" w:rsidRPr="00057870">
        <w:rPr>
          <w:rFonts w:cstheme="minorHAnsi"/>
          <w:b/>
          <w:bCs/>
          <w:sz w:val="28"/>
          <w:szCs w:val="28"/>
        </w:rPr>
        <w:t>-</w:t>
      </w:r>
      <w:r w:rsidRPr="00057870">
        <w:rPr>
          <w:rFonts w:cstheme="minorHAnsi"/>
          <w:b/>
          <w:bCs/>
          <w:sz w:val="28"/>
          <w:szCs w:val="28"/>
        </w:rPr>
        <w:t xml:space="preserve"> inwestycja w </w:t>
      </w:r>
      <w:r w:rsidR="00092187" w:rsidRPr="00057870">
        <w:rPr>
          <w:rFonts w:cstheme="minorHAnsi"/>
          <w:b/>
          <w:bCs/>
          <w:sz w:val="28"/>
          <w:szCs w:val="28"/>
        </w:rPr>
        <w:t>rozwój</w:t>
      </w:r>
      <w:r w:rsidR="00A7492A" w:rsidRPr="00057870">
        <w:rPr>
          <w:rFonts w:cstheme="minorHAnsi"/>
          <w:b/>
          <w:bCs/>
          <w:sz w:val="28"/>
          <w:szCs w:val="28"/>
        </w:rPr>
        <w:br/>
      </w:r>
    </w:p>
    <w:p w14:paraId="68426340" w14:textId="352ECB43" w:rsidR="002B09FD" w:rsidRPr="00057870" w:rsidRDefault="00843361" w:rsidP="00BA5BE6">
      <w:pPr>
        <w:jc w:val="both"/>
        <w:rPr>
          <w:rFonts w:cstheme="minorHAnsi"/>
        </w:rPr>
      </w:pPr>
      <w:r w:rsidRPr="00057870">
        <w:rPr>
          <w:rFonts w:cstheme="minorHAnsi"/>
        </w:rPr>
        <w:lastRenderedPageBreak/>
        <w:t xml:space="preserve">Wśród kompetencji ARP </w:t>
      </w:r>
      <w:r w:rsidR="00B21A71" w:rsidRPr="00057870">
        <w:rPr>
          <w:rFonts w:cstheme="minorHAnsi"/>
        </w:rPr>
        <w:t xml:space="preserve">na czoło wysuwają się </w:t>
      </w:r>
      <w:r w:rsidRPr="00057870">
        <w:rPr>
          <w:rFonts w:cstheme="minorHAnsi"/>
        </w:rPr>
        <w:t>doradztwo i konsulting</w:t>
      </w:r>
      <w:r w:rsidR="00B21A71" w:rsidRPr="00057870">
        <w:rPr>
          <w:rFonts w:cstheme="minorHAnsi"/>
        </w:rPr>
        <w:t xml:space="preserve">, które wpisane były w większość realizowanych projektów. </w:t>
      </w:r>
      <w:r w:rsidR="00A9252D" w:rsidRPr="00057870">
        <w:rPr>
          <w:rFonts w:cstheme="minorHAnsi"/>
        </w:rPr>
        <w:t>Od</w:t>
      </w:r>
      <w:r w:rsidR="00686C04" w:rsidRPr="00057870">
        <w:rPr>
          <w:rFonts w:cstheme="minorHAnsi"/>
        </w:rPr>
        <w:t xml:space="preserve"> </w:t>
      </w:r>
      <w:r w:rsidR="00A9252D" w:rsidRPr="00057870">
        <w:rPr>
          <w:rFonts w:cstheme="minorHAnsi"/>
        </w:rPr>
        <w:t>2001 w</w:t>
      </w:r>
      <w:r w:rsidR="00B7231B" w:rsidRPr="00057870">
        <w:rPr>
          <w:rFonts w:cstheme="minorHAnsi"/>
        </w:rPr>
        <w:t xml:space="preserve"> ramach </w:t>
      </w:r>
      <w:r w:rsidR="000B4629" w:rsidRPr="00057870">
        <w:rPr>
          <w:rFonts w:cstheme="minorHAnsi"/>
        </w:rPr>
        <w:t>spółki</w:t>
      </w:r>
      <w:r w:rsidR="00A9252D" w:rsidRPr="00057870">
        <w:rPr>
          <w:rFonts w:cstheme="minorHAnsi"/>
        </w:rPr>
        <w:t xml:space="preserve"> działają Punkt</w:t>
      </w:r>
      <w:r w:rsidR="00F42C62" w:rsidRPr="00057870">
        <w:rPr>
          <w:rFonts w:cstheme="minorHAnsi"/>
        </w:rPr>
        <w:t>y</w:t>
      </w:r>
      <w:r w:rsidR="00A9252D" w:rsidRPr="00057870">
        <w:rPr>
          <w:rFonts w:cstheme="minorHAnsi"/>
        </w:rPr>
        <w:t xml:space="preserve"> Konsultacyjno-Doradcze </w:t>
      </w:r>
      <w:r w:rsidR="00F42C62" w:rsidRPr="00057870">
        <w:rPr>
          <w:rFonts w:cstheme="minorHAnsi"/>
        </w:rPr>
        <w:t>oferujące</w:t>
      </w:r>
      <w:r w:rsidR="00A9252D" w:rsidRPr="00057870">
        <w:rPr>
          <w:rFonts w:cstheme="minorHAnsi"/>
        </w:rPr>
        <w:t xml:space="preserve"> bezpłatn</w:t>
      </w:r>
      <w:r w:rsidR="00F42C62" w:rsidRPr="00057870">
        <w:rPr>
          <w:rFonts w:cstheme="minorHAnsi"/>
        </w:rPr>
        <w:t>e</w:t>
      </w:r>
      <w:r w:rsidR="00A9252D" w:rsidRPr="00057870">
        <w:rPr>
          <w:rFonts w:cstheme="minorHAnsi"/>
        </w:rPr>
        <w:t xml:space="preserve"> usług</w:t>
      </w:r>
      <w:r w:rsidR="00F42C62" w:rsidRPr="00057870">
        <w:rPr>
          <w:rFonts w:cstheme="minorHAnsi"/>
        </w:rPr>
        <w:t>i</w:t>
      </w:r>
      <w:r w:rsidR="00A9252D" w:rsidRPr="00057870">
        <w:rPr>
          <w:rFonts w:cstheme="minorHAnsi"/>
        </w:rPr>
        <w:t xml:space="preserve"> </w:t>
      </w:r>
      <w:r w:rsidR="00F42C62" w:rsidRPr="00057870">
        <w:rPr>
          <w:rFonts w:cstheme="minorHAnsi"/>
        </w:rPr>
        <w:t>informacyjn</w:t>
      </w:r>
      <w:r w:rsidR="000B4629" w:rsidRPr="00057870">
        <w:rPr>
          <w:rFonts w:cstheme="minorHAnsi"/>
        </w:rPr>
        <w:t>e</w:t>
      </w:r>
      <w:r w:rsidR="002B09FD" w:rsidRPr="00057870">
        <w:rPr>
          <w:rFonts w:cstheme="minorHAnsi"/>
        </w:rPr>
        <w:t xml:space="preserve"> dla</w:t>
      </w:r>
      <w:r w:rsidR="00245F89" w:rsidRPr="00057870">
        <w:rPr>
          <w:rFonts w:cstheme="minorHAnsi"/>
        </w:rPr>
        <w:t xml:space="preserve"> pomorskich</w:t>
      </w:r>
      <w:r w:rsidR="002B09FD" w:rsidRPr="00057870">
        <w:rPr>
          <w:rFonts w:cstheme="minorHAnsi"/>
        </w:rPr>
        <w:t xml:space="preserve"> przedsiębiorców. Nasi</w:t>
      </w:r>
      <w:r w:rsidR="00322ABC" w:rsidRPr="00057870">
        <w:rPr>
          <w:rFonts w:cstheme="minorHAnsi"/>
        </w:rPr>
        <w:t xml:space="preserve"> wysoko wykwalifikowani</w:t>
      </w:r>
      <w:r w:rsidR="002B09FD" w:rsidRPr="00057870">
        <w:rPr>
          <w:rFonts w:cstheme="minorHAnsi"/>
        </w:rPr>
        <w:t xml:space="preserve"> konsultanci informuj</w:t>
      </w:r>
      <w:r w:rsidR="0076351C" w:rsidRPr="00057870">
        <w:rPr>
          <w:rFonts w:cstheme="minorHAnsi"/>
        </w:rPr>
        <w:t xml:space="preserve">ą </w:t>
      </w:r>
      <w:r w:rsidR="00322ABC" w:rsidRPr="00057870">
        <w:rPr>
          <w:rFonts w:cstheme="minorHAnsi"/>
        </w:rPr>
        <w:t xml:space="preserve">m.in. </w:t>
      </w:r>
      <w:r w:rsidR="0076351C" w:rsidRPr="00057870">
        <w:rPr>
          <w:rFonts w:cstheme="minorHAnsi"/>
        </w:rPr>
        <w:t>o możliwościach pozyskania środków finansowych na rozwój</w:t>
      </w:r>
      <w:r w:rsidR="002B37F2" w:rsidRPr="00057870">
        <w:rPr>
          <w:rFonts w:cstheme="minorHAnsi"/>
        </w:rPr>
        <w:t xml:space="preserve"> czy na</w:t>
      </w:r>
      <w:r w:rsidR="00C50469" w:rsidRPr="00057870">
        <w:rPr>
          <w:rFonts w:cstheme="minorHAnsi"/>
        </w:rPr>
        <w:t xml:space="preserve"> realizację </w:t>
      </w:r>
      <w:r w:rsidR="002B37F2" w:rsidRPr="00057870">
        <w:rPr>
          <w:rFonts w:cstheme="minorHAnsi"/>
        </w:rPr>
        <w:t xml:space="preserve"> konkretn</w:t>
      </w:r>
      <w:r w:rsidR="00C50469" w:rsidRPr="00057870">
        <w:rPr>
          <w:rFonts w:cstheme="minorHAnsi"/>
        </w:rPr>
        <w:t>ych</w:t>
      </w:r>
      <w:r w:rsidR="002B37F2" w:rsidRPr="00057870">
        <w:rPr>
          <w:rFonts w:cstheme="minorHAnsi"/>
        </w:rPr>
        <w:t xml:space="preserve"> proje</w:t>
      </w:r>
      <w:r w:rsidR="00C50469" w:rsidRPr="00057870">
        <w:rPr>
          <w:rFonts w:cstheme="minorHAnsi"/>
        </w:rPr>
        <w:t>któw</w:t>
      </w:r>
      <w:r w:rsidR="002B37F2" w:rsidRPr="00057870">
        <w:rPr>
          <w:rFonts w:cstheme="minorHAnsi"/>
        </w:rPr>
        <w:t>,</w:t>
      </w:r>
      <w:r w:rsidR="00516957" w:rsidRPr="00057870">
        <w:rPr>
          <w:rFonts w:cstheme="minorHAnsi"/>
        </w:rPr>
        <w:t xml:space="preserve"> o</w:t>
      </w:r>
      <w:r w:rsidR="00C50469" w:rsidRPr="00057870">
        <w:rPr>
          <w:rFonts w:cstheme="minorHAnsi"/>
        </w:rPr>
        <w:t xml:space="preserve"> aktualnie dostępnych </w:t>
      </w:r>
      <w:r w:rsidR="0086401E" w:rsidRPr="00057870">
        <w:rPr>
          <w:rFonts w:cstheme="minorHAnsi"/>
        </w:rPr>
        <w:t>program</w:t>
      </w:r>
      <w:r w:rsidR="000B4629" w:rsidRPr="00057870">
        <w:rPr>
          <w:rFonts w:cstheme="minorHAnsi"/>
        </w:rPr>
        <w:t>ach</w:t>
      </w:r>
      <w:r w:rsidR="0086401E" w:rsidRPr="00057870">
        <w:rPr>
          <w:rFonts w:cstheme="minorHAnsi"/>
        </w:rPr>
        <w:t xml:space="preserve"> unijnych oraz ogłaszanych konkursach grantowych</w:t>
      </w:r>
      <w:r w:rsidR="00516957" w:rsidRPr="00057870">
        <w:rPr>
          <w:rFonts w:cstheme="minorHAnsi"/>
        </w:rPr>
        <w:t xml:space="preserve">. Pomagają również </w:t>
      </w:r>
      <w:r w:rsidR="00CF2360" w:rsidRPr="00057870">
        <w:rPr>
          <w:rFonts w:cstheme="minorHAnsi"/>
        </w:rPr>
        <w:t>przygotować</w:t>
      </w:r>
      <w:r w:rsidR="00245F89" w:rsidRPr="00057870">
        <w:rPr>
          <w:rFonts w:cstheme="minorHAnsi"/>
        </w:rPr>
        <w:t xml:space="preserve"> się </w:t>
      </w:r>
      <w:r w:rsidR="00CF2360" w:rsidRPr="00057870">
        <w:rPr>
          <w:rFonts w:cstheme="minorHAnsi"/>
        </w:rPr>
        <w:t xml:space="preserve"> do udziału w konkursach unijnych, przeanalizować swój projekt na biznes, założyć działalność</w:t>
      </w:r>
      <w:r w:rsidR="005F7DBC" w:rsidRPr="00057870">
        <w:rPr>
          <w:rFonts w:cstheme="minorHAnsi"/>
        </w:rPr>
        <w:t xml:space="preserve"> gospodarcza.</w:t>
      </w:r>
      <w:r w:rsidR="00CF2360" w:rsidRPr="00057870">
        <w:rPr>
          <w:rFonts w:cstheme="minorHAnsi"/>
        </w:rPr>
        <w:t xml:space="preserve"> Uzyskana wiedza pozwoliła </w:t>
      </w:r>
      <w:r w:rsidR="000B67D1" w:rsidRPr="00057870">
        <w:rPr>
          <w:rFonts w:cstheme="minorHAnsi"/>
        </w:rPr>
        <w:t xml:space="preserve">osobom </w:t>
      </w:r>
      <w:r w:rsidR="00CF2360" w:rsidRPr="00057870">
        <w:rPr>
          <w:rFonts w:cstheme="minorHAnsi"/>
        </w:rPr>
        <w:t xml:space="preserve">przedsiębiorczym podejmować kolejne kroki w rozwoju.      </w:t>
      </w:r>
    </w:p>
    <w:p w14:paraId="470E2225" w14:textId="49854C9C" w:rsidR="0083493C" w:rsidRPr="00057870" w:rsidRDefault="00A030C7" w:rsidP="00832861">
      <w:pPr>
        <w:jc w:val="both"/>
        <w:rPr>
          <w:rFonts w:eastAsia="Karmina-Regular.238" w:cstheme="minorHAnsi"/>
          <w:lang w:eastAsia="pl-PL"/>
        </w:rPr>
      </w:pPr>
      <w:r w:rsidRPr="00057870">
        <w:rPr>
          <w:rFonts w:cstheme="minorHAnsi"/>
        </w:rPr>
        <w:t>Na listę</w:t>
      </w:r>
      <w:r w:rsidR="00AF0921" w:rsidRPr="00057870">
        <w:rPr>
          <w:rFonts w:cstheme="minorHAnsi"/>
        </w:rPr>
        <w:t xml:space="preserve"> swoich ważnych</w:t>
      </w:r>
      <w:r w:rsidRPr="00057870">
        <w:rPr>
          <w:rFonts w:cstheme="minorHAnsi"/>
        </w:rPr>
        <w:t xml:space="preserve"> osiągnięć 30-lecia ARP wpisuje organizowane od </w:t>
      </w:r>
      <w:r w:rsidR="00ED2650" w:rsidRPr="00057870">
        <w:rPr>
          <w:rFonts w:cstheme="minorHAnsi"/>
        </w:rPr>
        <w:t>2006 r</w:t>
      </w:r>
      <w:r w:rsidR="005F7DBC" w:rsidRPr="00057870">
        <w:rPr>
          <w:rFonts w:cstheme="minorHAnsi"/>
        </w:rPr>
        <w:t>.</w:t>
      </w:r>
      <w:r w:rsidRPr="00057870">
        <w:rPr>
          <w:rFonts w:cstheme="minorHAnsi"/>
        </w:rPr>
        <w:t xml:space="preserve"> </w:t>
      </w:r>
      <w:hyperlink r:id="rId12" w:history="1">
        <w:r w:rsidRPr="002340CA">
          <w:rPr>
            <w:rStyle w:val="Hipercze"/>
            <w:rFonts w:cstheme="minorHAnsi"/>
          </w:rPr>
          <w:t>Forum Przedsiębiorstw</w:t>
        </w:r>
      </w:hyperlink>
      <w:r w:rsidRPr="00057870">
        <w:rPr>
          <w:rFonts w:cstheme="minorHAnsi"/>
        </w:rPr>
        <w:t>, konferencję skierowaną do MŚP, która promuje</w:t>
      </w:r>
      <w:r w:rsidR="00AF0921" w:rsidRPr="00057870">
        <w:rPr>
          <w:rFonts w:cstheme="minorHAnsi"/>
        </w:rPr>
        <w:t xml:space="preserve"> „</w:t>
      </w:r>
      <w:r w:rsidRPr="00057870">
        <w:rPr>
          <w:rFonts w:cstheme="minorHAnsi"/>
        </w:rPr>
        <w:t>wiedzę</w:t>
      </w:r>
      <w:r w:rsidR="00AF0921" w:rsidRPr="00057870">
        <w:rPr>
          <w:rFonts w:cstheme="minorHAnsi"/>
        </w:rPr>
        <w:t>”</w:t>
      </w:r>
      <w:r w:rsidRPr="00057870">
        <w:rPr>
          <w:rFonts w:cstheme="minorHAnsi"/>
        </w:rPr>
        <w:t xml:space="preserve"> jako warunek rozwoju biznesu. </w:t>
      </w:r>
      <w:r w:rsidR="0083493C" w:rsidRPr="00057870">
        <w:rPr>
          <w:rFonts w:eastAsia="Karmina-Regular.238" w:cstheme="minorHAnsi"/>
          <w:lang w:eastAsia="pl-PL"/>
        </w:rPr>
        <w:t>Przedsiębiorcy</w:t>
      </w:r>
      <w:r w:rsidR="00AF0921" w:rsidRPr="00057870">
        <w:rPr>
          <w:rFonts w:eastAsia="Karmina-Regular.238" w:cstheme="minorHAnsi"/>
          <w:lang w:eastAsia="pl-PL"/>
        </w:rPr>
        <w:t xml:space="preserve"> mogą znaleźć tu inspiracje i praktyczne rozwiązania</w:t>
      </w:r>
      <w:r w:rsidR="00112515" w:rsidRPr="00057870">
        <w:rPr>
          <w:rFonts w:eastAsia="Karmina-Regular.238" w:cstheme="minorHAnsi"/>
          <w:lang w:eastAsia="pl-PL"/>
        </w:rPr>
        <w:t xml:space="preserve">. </w:t>
      </w:r>
      <w:r w:rsidR="00ED2650" w:rsidRPr="00057870">
        <w:rPr>
          <w:rFonts w:eastAsia="Karmina-Regular.238" w:cstheme="minorHAnsi"/>
          <w:lang w:eastAsia="pl-PL"/>
        </w:rPr>
        <w:t xml:space="preserve">Jest to też wyjątkowa okazja do spotkania i wymiany doświadczeń. </w:t>
      </w:r>
      <w:r w:rsidR="00112515" w:rsidRPr="00057870">
        <w:rPr>
          <w:rFonts w:eastAsia="Karmina-Regular.238" w:cstheme="minorHAnsi"/>
          <w:lang w:eastAsia="pl-PL"/>
        </w:rPr>
        <w:t>W 17 edycjach Forum uczestniczyło już ponad 5 tys. uczestników.</w:t>
      </w:r>
      <w:r w:rsidR="00EF7E4C" w:rsidRPr="00057870">
        <w:rPr>
          <w:rFonts w:eastAsia="Karmina-Regular.238" w:cstheme="minorHAnsi"/>
          <w:lang w:eastAsia="pl-PL"/>
        </w:rPr>
        <w:t xml:space="preserve"> </w:t>
      </w:r>
    </w:p>
    <w:p w14:paraId="170C0137" w14:textId="4D43F6A6" w:rsidR="00CD7B05" w:rsidRPr="00057870" w:rsidRDefault="00523962" w:rsidP="006262C7">
      <w:pPr>
        <w:spacing w:after="0"/>
        <w:jc w:val="both"/>
        <w:rPr>
          <w:rFonts w:cstheme="minorHAnsi"/>
        </w:rPr>
      </w:pPr>
      <w:r w:rsidRPr="00057870">
        <w:rPr>
          <w:rFonts w:eastAsia="Karmina-Regular.238" w:cstheme="minorHAnsi"/>
          <w:lang w:eastAsia="pl-PL"/>
        </w:rPr>
        <w:t>Przykładem</w:t>
      </w:r>
      <w:r w:rsidR="00B8186B" w:rsidRPr="00057870">
        <w:rPr>
          <w:rFonts w:eastAsia="Karmina-Regular.238" w:cstheme="minorHAnsi"/>
          <w:lang w:eastAsia="pl-PL"/>
        </w:rPr>
        <w:t xml:space="preserve"> konsekwentnej promocji  przedsiębiorczości „z głową” </w:t>
      </w:r>
      <w:r w:rsidR="003364A8" w:rsidRPr="00057870">
        <w:rPr>
          <w:rFonts w:eastAsia="Karmina-Regular.238" w:cstheme="minorHAnsi"/>
          <w:lang w:eastAsia="pl-PL"/>
        </w:rPr>
        <w:t>jest</w:t>
      </w:r>
      <w:r w:rsidR="00B8186B" w:rsidRPr="00057870">
        <w:rPr>
          <w:rFonts w:eastAsia="Karmina-Regular.238" w:cstheme="minorHAnsi"/>
          <w:lang w:eastAsia="pl-PL"/>
        </w:rPr>
        <w:t xml:space="preserve"> udział</w:t>
      </w:r>
      <w:r w:rsidR="003364A8" w:rsidRPr="00057870">
        <w:rPr>
          <w:rFonts w:eastAsia="Karmina-Regular.238" w:cstheme="minorHAnsi"/>
          <w:lang w:eastAsia="pl-PL"/>
        </w:rPr>
        <w:t xml:space="preserve"> ARP </w:t>
      </w:r>
      <w:r w:rsidR="00B8186B" w:rsidRPr="00057870">
        <w:rPr>
          <w:rFonts w:eastAsia="Karmina-Regular.238" w:cstheme="minorHAnsi"/>
          <w:lang w:eastAsia="pl-PL"/>
        </w:rPr>
        <w:t xml:space="preserve"> w </w:t>
      </w:r>
      <w:r w:rsidR="00ED2650" w:rsidRPr="00057870">
        <w:rPr>
          <w:rFonts w:cstheme="minorHAnsi"/>
        </w:rPr>
        <w:t xml:space="preserve"> </w:t>
      </w:r>
      <w:r w:rsidR="00623F70" w:rsidRPr="00057870">
        <w:rPr>
          <w:rFonts w:cstheme="minorHAnsi"/>
        </w:rPr>
        <w:t xml:space="preserve">organizacji międzynarodowego projektu </w:t>
      </w:r>
      <w:hyperlink r:id="rId13" w:history="1">
        <w:r w:rsidR="00623F70" w:rsidRPr="001C3039">
          <w:rPr>
            <w:rStyle w:val="Hipercze"/>
            <w:rFonts w:cstheme="minorHAnsi"/>
          </w:rPr>
          <w:t>Światowego Tygodnia Przedsiębiorczości</w:t>
        </w:r>
      </w:hyperlink>
      <w:r w:rsidR="00623F70" w:rsidRPr="00057870">
        <w:rPr>
          <w:rFonts w:cstheme="minorHAnsi"/>
        </w:rPr>
        <w:t xml:space="preserve"> (</w:t>
      </w:r>
      <w:hyperlink r:id="rId14" w:history="1">
        <w:r w:rsidR="00623F70" w:rsidRPr="001C3039">
          <w:rPr>
            <w:rStyle w:val="Hipercze"/>
            <w:rFonts w:cstheme="minorHAnsi"/>
          </w:rPr>
          <w:t xml:space="preserve">Global </w:t>
        </w:r>
        <w:proofErr w:type="spellStart"/>
        <w:r w:rsidR="00623F70" w:rsidRPr="001C3039">
          <w:rPr>
            <w:rStyle w:val="Hipercze"/>
            <w:rFonts w:cstheme="minorHAnsi"/>
          </w:rPr>
          <w:t>En</w:t>
        </w:r>
        <w:r w:rsidR="007A4C06" w:rsidRPr="001C3039">
          <w:rPr>
            <w:rStyle w:val="Hipercze"/>
            <w:rFonts w:cstheme="minorHAnsi"/>
          </w:rPr>
          <w:t>t</w:t>
        </w:r>
        <w:r w:rsidR="00623F70" w:rsidRPr="001C3039">
          <w:rPr>
            <w:rStyle w:val="Hipercze"/>
            <w:rFonts w:cstheme="minorHAnsi"/>
          </w:rPr>
          <w:t>repreneurship</w:t>
        </w:r>
        <w:proofErr w:type="spellEnd"/>
        <w:r w:rsidR="00623F70" w:rsidRPr="001C3039">
          <w:rPr>
            <w:rStyle w:val="Hipercze"/>
            <w:rFonts w:cstheme="minorHAnsi"/>
          </w:rPr>
          <w:t xml:space="preserve"> </w:t>
        </w:r>
        <w:proofErr w:type="spellStart"/>
        <w:r w:rsidR="00623F70" w:rsidRPr="001C3039">
          <w:rPr>
            <w:rStyle w:val="Hipercze"/>
            <w:rFonts w:cstheme="minorHAnsi"/>
          </w:rPr>
          <w:t>Week</w:t>
        </w:r>
        <w:proofErr w:type="spellEnd"/>
      </w:hyperlink>
      <w:r w:rsidR="00623F70" w:rsidRPr="00057870">
        <w:rPr>
          <w:rFonts w:cstheme="minorHAnsi"/>
        </w:rPr>
        <w:t>)</w:t>
      </w:r>
      <w:r w:rsidR="0083493C" w:rsidRPr="00057870">
        <w:rPr>
          <w:rFonts w:cstheme="minorHAnsi"/>
        </w:rPr>
        <w:t xml:space="preserve"> realizowan</w:t>
      </w:r>
      <w:r w:rsidR="00B8186B" w:rsidRPr="00057870">
        <w:rPr>
          <w:rFonts w:cstheme="minorHAnsi"/>
        </w:rPr>
        <w:t>ego</w:t>
      </w:r>
      <w:r w:rsidR="0083493C" w:rsidRPr="00057870">
        <w:rPr>
          <w:rFonts w:cstheme="minorHAnsi"/>
        </w:rPr>
        <w:t xml:space="preserve"> w 180 krajach</w:t>
      </w:r>
      <w:r w:rsidR="00B8186B" w:rsidRPr="00057870">
        <w:rPr>
          <w:rFonts w:cstheme="minorHAnsi"/>
        </w:rPr>
        <w:t xml:space="preserve">. Agencja włączyła się w </w:t>
      </w:r>
      <w:r w:rsidR="00704ABE" w:rsidRPr="00057870">
        <w:rPr>
          <w:rFonts w:cstheme="minorHAnsi"/>
        </w:rPr>
        <w:t xml:space="preserve"> tę inicjatywę </w:t>
      </w:r>
      <w:r w:rsidR="00B8186B" w:rsidRPr="00057870">
        <w:rPr>
          <w:rFonts w:cstheme="minorHAnsi"/>
        </w:rPr>
        <w:t>już w</w:t>
      </w:r>
      <w:r w:rsidR="001275BF" w:rsidRPr="00057870">
        <w:rPr>
          <w:rFonts w:cstheme="minorHAnsi"/>
        </w:rPr>
        <w:t xml:space="preserve"> 2009 r</w:t>
      </w:r>
      <w:r w:rsidR="006262C7" w:rsidRPr="00057870">
        <w:rPr>
          <w:rFonts w:cstheme="minorHAnsi"/>
        </w:rPr>
        <w:t xml:space="preserve">. </w:t>
      </w:r>
      <w:r w:rsidR="007E39FE" w:rsidRPr="00057870">
        <w:rPr>
          <w:rFonts w:cstheme="minorHAnsi"/>
          <w:spacing w:val="11"/>
        </w:rPr>
        <w:t xml:space="preserve">Każdego </w:t>
      </w:r>
      <w:r w:rsidR="00A6732B" w:rsidRPr="00057870">
        <w:rPr>
          <w:rFonts w:cstheme="minorHAnsi"/>
          <w:spacing w:val="11"/>
        </w:rPr>
        <w:t>roku</w:t>
      </w:r>
      <w:r w:rsidR="008B1EC4" w:rsidRPr="00057870">
        <w:rPr>
          <w:rFonts w:cstheme="minorHAnsi"/>
          <w:spacing w:val="11"/>
        </w:rPr>
        <w:t xml:space="preserve">, </w:t>
      </w:r>
      <w:r w:rsidR="00F67ABA" w:rsidRPr="00057870">
        <w:rPr>
          <w:rFonts w:cstheme="minorHAnsi"/>
          <w:spacing w:val="11"/>
        </w:rPr>
        <w:t xml:space="preserve"> lokalne </w:t>
      </w:r>
      <w:r w:rsidR="007E39FE" w:rsidRPr="00057870">
        <w:rPr>
          <w:rFonts w:cstheme="minorHAnsi"/>
          <w:spacing w:val="11"/>
        </w:rPr>
        <w:t>organizacje, instytucje i firmy</w:t>
      </w:r>
      <w:r w:rsidR="00F67ABA" w:rsidRPr="00057870">
        <w:rPr>
          <w:rFonts w:cstheme="minorHAnsi"/>
          <w:spacing w:val="11"/>
        </w:rPr>
        <w:t xml:space="preserve"> </w:t>
      </w:r>
      <w:r w:rsidR="007E39FE" w:rsidRPr="00057870">
        <w:rPr>
          <w:rFonts w:cstheme="minorHAnsi"/>
          <w:spacing w:val="11"/>
        </w:rPr>
        <w:t>, którym zależy na rozwijaniu przedsiębiorczośc</w:t>
      </w:r>
      <w:r w:rsidR="000C05F1" w:rsidRPr="00057870">
        <w:rPr>
          <w:rFonts w:cstheme="minorHAnsi"/>
          <w:spacing w:val="11"/>
        </w:rPr>
        <w:t xml:space="preserve">i </w:t>
      </w:r>
      <w:r w:rsidR="007E39FE" w:rsidRPr="00057870">
        <w:rPr>
          <w:rFonts w:cstheme="minorHAnsi"/>
          <w:spacing w:val="11"/>
        </w:rPr>
        <w:t xml:space="preserve"> organizują bezpłatne szkolenia, warsztaty, debaty i konkursy pomagające zdobyć wiedzę z zakresu zakładania i rozwijania własnej działalności gospodarczej, budowania sieci kontaktów, rozwijania start-</w:t>
      </w:r>
      <w:proofErr w:type="spellStart"/>
      <w:r w:rsidR="007E39FE" w:rsidRPr="00057870">
        <w:rPr>
          <w:rFonts w:cstheme="minorHAnsi"/>
          <w:spacing w:val="11"/>
        </w:rPr>
        <w:t>upów</w:t>
      </w:r>
      <w:proofErr w:type="spellEnd"/>
      <w:r w:rsidR="007E39FE" w:rsidRPr="00057870">
        <w:rPr>
          <w:rFonts w:cstheme="minorHAnsi"/>
          <w:spacing w:val="11"/>
        </w:rPr>
        <w:t xml:space="preserve">, budowania własnej marki </w:t>
      </w:r>
      <w:r w:rsidR="00803750" w:rsidRPr="00057870">
        <w:rPr>
          <w:rFonts w:cstheme="minorHAnsi"/>
          <w:spacing w:val="11"/>
        </w:rPr>
        <w:t xml:space="preserve">oraz </w:t>
      </w:r>
      <w:r w:rsidR="007E39FE" w:rsidRPr="00057870">
        <w:rPr>
          <w:rFonts w:cstheme="minorHAnsi"/>
          <w:spacing w:val="11"/>
        </w:rPr>
        <w:t>wielu innych</w:t>
      </w:r>
      <w:r w:rsidR="00803750" w:rsidRPr="00057870">
        <w:rPr>
          <w:rFonts w:cstheme="minorHAnsi"/>
          <w:spacing w:val="11"/>
        </w:rPr>
        <w:t xml:space="preserve"> zagadnień.</w:t>
      </w:r>
      <w:r w:rsidR="00EF7E4C" w:rsidRPr="00057870">
        <w:rPr>
          <w:rFonts w:cstheme="minorHAnsi"/>
          <w:spacing w:val="11"/>
        </w:rPr>
        <w:t xml:space="preserve"> ARP jest organizatorem i koordynatorem  ŚTP w pomorskim. </w:t>
      </w:r>
    </w:p>
    <w:p w14:paraId="7D508C3D" w14:textId="77777777" w:rsidR="006262C7" w:rsidRPr="00057870" w:rsidRDefault="006262C7" w:rsidP="00192BEE">
      <w:pPr>
        <w:spacing w:after="0"/>
        <w:rPr>
          <w:rFonts w:cstheme="minorHAnsi"/>
        </w:rPr>
      </w:pPr>
    </w:p>
    <w:p w14:paraId="64B9B6DD" w14:textId="0A4111B2" w:rsidR="00132AA8" w:rsidRPr="00057870" w:rsidRDefault="001275BF" w:rsidP="00192BEE">
      <w:pPr>
        <w:spacing w:after="0"/>
        <w:rPr>
          <w:rFonts w:cstheme="minorHAnsi"/>
        </w:rPr>
      </w:pPr>
      <w:r w:rsidRPr="00057870">
        <w:rPr>
          <w:rFonts w:cstheme="minorHAnsi"/>
        </w:rPr>
        <w:t xml:space="preserve">Wiedzę </w:t>
      </w:r>
      <w:r w:rsidR="007A0B89" w:rsidRPr="00057870">
        <w:rPr>
          <w:rFonts w:cstheme="minorHAnsi"/>
        </w:rPr>
        <w:t>ekspercką</w:t>
      </w:r>
      <w:r w:rsidRPr="00057870">
        <w:rPr>
          <w:rFonts w:cstheme="minorHAnsi"/>
        </w:rPr>
        <w:t xml:space="preserve"> zespół ARP oferuje</w:t>
      </w:r>
      <w:r w:rsidR="00CD7B05" w:rsidRPr="00057870">
        <w:rPr>
          <w:rFonts w:cstheme="minorHAnsi"/>
        </w:rPr>
        <w:t xml:space="preserve"> </w:t>
      </w:r>
      <w:r w:rsidR="007A0B89" w:rsidRPr="00057870">
        <w:rPr>
          <w:rFonts w:cstheme="minorHAnsi"/>
        </w:rPr>
        <w:t>w ramach</w:t>
      </w:r>
      <w:r w:rsidR="00CD7B05" w:rsidRPr="00057870">
        <w:rPr>
          <w:rFonts w:cstheme="minorHAnsi"/>
        </w:rPr>
        <w:t xml:space="preserve"> wszystkich</w:t>
      </w:r>
      <w:r w:rsidR="007A0B89" w:rsidRPr="00057870">
        <w:rPr>
          <w:rFonts w:cstheme="minorHAnsi"/>
        </w:rPr>
        <w:t xml:space="preserve"> realizowanych </w:t>
      </w:r>
      <w:r w:rsidR="00CD7B05" w:rsidRPr="00057870">
        <w:rPr>
          <w:rFonts w:cstheme="minorHAnsi"/>
        </w:rPr>
        <w:t xml:space="preserve">przez siebie </w:t>
      </w:r>
      <w:r w:rsidR="007A0B89" w:rsidRPr="00057870">
        <w:rPr>
          <w:rFonts w:cstheme="minorHAnsi"/>
        </w:rPr>
        <w:t xml:space="preserve">projektów </w:t>
      </w:r>
      <w:r w:rsidR="00CD7B05" w:rsidRPr="00057870">
        <w:rPr>
          <w:rFonts w:cstheme="minorHAnsi"/>
        </w:rPr>
        <w:t>w różnych obszarach biznesu –</w:t>
      </w:r>
      <w:r w:rsidR="00AC1423" w:rsidRPr="00057870">
        <w:rPr>
          <w:rFonts w:cstheme="minorHAnsi"/>
        </w:rPr>
        <w:t xml:space="preserve"> zakładania działalności gospodarczej, </w:t>
      </w:r>
      <w:r w:rsidR="00CD7B05" w:rsidRPr="00057870">
        <w:rPr>
          <w:rFonts w:cstheme="minorHAnsi"/>
        </w:rPr>
        <w:t>własności intelektualnej, exportu, inwestycji</w:t>
      </w:r>
      <w:r w:rsidR="00AC1423" w:rsidRPr="00057870">
        <w:rPr>
          <w:rFonts w:cstheme="minorHAnsi"/>
        </w:rPr>
        <w:t>, pozyskiwania funduszy</w:t>
      </w:r>
      <w:r w:rsidR="00CD7B05" w:rsidRPr="00057870">
        <w:rPr>
          <w:rFonts w:cstheme="minorHAnsi"/>
        </w:rPr>
        <w:t xml:space="preserve"> </w:t>
      </w:r>
      <w:r w:rsidRPr="00057870">
        <w:rPr>
          <w:rFonts w:cstheme="minorHAnsi"/>
        </w:rPr>
        <w:t>i wielu innych.</w:t>
      </w:r>
      <w:r w:rsidR="007A0B89" w:rsidRPr="00057870">
        <w:rPr>
          <w:rFonts w:cstheme="minorHAnsi"/>
        </w:rPr>
        <w:t xml:space="preserve"> </w:t>
      </w:r>
    </w:p>
    <w:p w14:paraId="0D2BADEB" w14:textId="77777777" w:rsidR="00192BEE" w:rsidRPr="00057870" w:rsidRDefault="00192BEE" w:rsidP="00192BEE">
      <w:pPr>
        <w:spacing w:after="0"/>
        <w:rPr>
          <w:rFonts w:cstheme="minorHAnsi"/>
        </w:rPr>
      </w:pPr>
    </w:p>
    <w:p w14:paraId="6428C37C" w14:textId="4D2DEA5E" w:rsidR="00E01188" w:rsidRPr="00057870" w:rsidRDefault="00092187" w:rsidP="00092187">
      <w:pPr>
        <w:jc w:val="right"/>
        <w:rPr>
          <w:rFonts w:cstheme="minorHAnsi"/>
          <w:b/>
          <w:bCs/>
          <w:i/>
          <w:iCs/>
          <w:sz w:val="24"/>
          <w:szCs w:val="24"/>
        </w:rPr>
      </w:pPr>
      <w:r w:rsidRPr="00057870">
        <w:rPr>
          <w:rFonts w:cstheme="minorHAnsi"/>
          <w:b/>
          <w:bCs/>
          <w:i/>
          <w:iCs/>
          <w:sz w:val="24"/>
          <w:szCs w:val="24"/>
        </w:rPr>
        <w:t>Diagnoza 5 – zmiany w gospodarce mogą przynieść zysk</w:t>
      </w:r>
    </w:p>
    <w:p w14:paraId="31141C07" w14:textId="77777777" w:rsidR="00C50F71" w:rsidRPr="00057870" w:rsidRDefault="00C50F71" w:rsidP="00D661D1">
      <w:pPr>
        <w:rPr>
          <w:rFonts w:cstheme="minorHAnsi"/>
          <w:b/>
          <w:bCs/>
          <w:sz w:val="28"/>
          <w:szCs w:val="28"/>
        </w:rPr>
      </w:pPr>
    </w:p>
    <w:p w14:paraId="55E2B34B" w14:textId="1C242109" w:rsidR="00092187" w:rsidRPr="00057870" w:rsidRDefault="005402AE" w:rsidP="00D661D1">
      <w:pPr>
        <w:rPr>
          <w:rFonts w:cstheme="minorHAnsi"/>
          <w:b/>
          <w:bCs/>
          <w:sz w:val="28"/>
          <w:szCs w:val="28"/>
        </w:rPr>
      </w:pPr>
      <w:r w:rsidRPr="00057870">
        <w:rPr>
          <w:rFonts w:cstheme="minorHAnsi"/>
          <w:b/>
          <w:bCs/>
          <w:sz w:val="28"/>
          <w:szCs w:val="28"/>
        </w:rPr>
        <w:t>odwaga przekraczania</w:t>
      </w:r>
      <w:r w:rsidR="00C03A3F" w:rsidRPr="00057870">
        <w:rPr>
          <w:rFonts w:cstheme="minorHAnsi"/>
          <w:b/>
          <w:bCs/>
          <w:sz w:val="28"/>
          <w:szCs w:val="28"/>
        </w:rPr>
        <w:t xml:space="preserve"> horyzont</w:t>
      </w:r>
      <w:r w:rsidRPr="00057870">
        <w:rPr>
          <w:rFonts w:cstheme="minorHAnsi"/>
          <w:b/>
          <w:bCs/>
          <w:sz w:val="28"/>
          <w:szCs w:val="28"/>
        </w:rPr>
        <w:t>ów</w:t>
      </w:r>
    </w:p>
    <w:p w14:paraId="2181326B" w14:textId="11AE87F3" w:rsidR="00092187" w:rsidRPr="00057870" w:rsidRDefault="009F3A29" w:rsidP="00DA1921">
      <w:pPr>
        <w:jc w:val="both"/>
        <w:rPr>
          <w:rFonts w:cstheme="minorHAnsi"/>
          <w:b/>
          <w:bCs/>
          <w:color w:val="FF0000"/>
        </w:rPr>
      </w:pPr>
      <w:r w:rsidRPr="00057870">
        <w:rPr>
          <w:rFonts w:cstheme="minorHAnsi"/>
        </w:rPr>
        <w:t>W swoich</w:t>
      </w:r>
      <w:r w:rsidR="00A92C9E" w:rsidRPr="00057870">
        <w:rPr>
          <w:rFonts w:cstheme="minorHAnsi"/>
        </w:rPr>
        <w:t xml:space="preserve"> prognozach</w:t>
      </w:r>
      <w:r w:rsidRPr="00057870">
        <w:rPr>
          <w:rFonts w:cstheme="minorHAnsi"/>
        </w:rPr>
        <w:t xml:space="preserve"> ARP nie boi się spojrzeć daleko i niekonwencjonalnie. Takie projekty jak </w:t>
      </w:r>
      <w:proofErr w:type="spellStart"/>
      <w:r w:rsidRPr="00057870">
        <w:rPr>
          <w:rFonts w:cstheme="minorHAnsi"/>
        </w:rPr>
        <w:t>Resp</w:t>
      </w:r>
      <w:r w:rsidR="00120097" w:rsidRPr="00057870">
        <w:rPr>
          <w:rFonts w:cstheme="minorHAnsi"/>
        </w:rPr>
        <w:t>e</w:t>
      </w:r>
      <w:r w:rsidRPr="00057870">
        <w:rPr>
          <w:rFonts w:cstheme="minorHAnsi"/>
        </w:rPr>
        <w:t>n</w:t>
      </w:r>
      <w:proofErr w:type="spellEnd"/>
      <w:r w:rsidRPr="00057870">
        <w:rPr>
          <w:rFonts w:cstheme="minorHAnsi"/>
        </w:rPr>
        <w:t xml:space="preserve">, </w:t>
      </w:r>
      <w:hyperlink r:id="rId15" w:history="1">
        <w:proofErr w:type="spellStart"/>
        <w:r w:rsidRPr="001C3039">
          <w:rPr>
            <w:rStyle w:val="Hipercze"/>
            <w:rFonts w:cstheme="minorHAnsi"/>
          </w:rPr>
          <w:t>Cirtoinno</w:t>
        </w:r>
        <w:proofErr w:type="spellEnd"/>
      </w:hyperlink>
      <w:r w:rsidRPr="00057870">
        <w:rPr>
          <w:rFonts w:cstheme="minorHAnsi"/>
        </w:rPr>
        <w:t xml:space="preserve">, </w:t>
      </w:r>
      <w:hyperlink r:id="rId16" w:anchor=":~:text=SB%20WELL%20%E2%80%93%20Turystyka%20Wellbeing%20w%20regionie%20Po%C5%82udniowego,obejmuj%C4%85ca%20dobrostan%20go%C5%9Bcia%2C%20ale%20tak%C5%BCe%20gospodarza%20i%20spo%C5%82eczno%C5%9Bci." w:history="1">
        <w:r w:rsidRPr="002340CA">
          <w:rPr>
            <w:rStyle w:val="Hipercze"/>
            <w:rFonts w:cstheme="minorHAnsi"/>
          </w:rPr>
          <w:t>SBWELL</w:t>
        </w:r>
      </w:hyperlink>
      <w:r w:rsidRPr="00057870">
        <w:rPr>
          <w:rFonts w:cstheme="minorHAnsi"/>
        </w:rPr>
        <w:t xml:space="preserve"> pozwalały firmom na zapoznanie się z</w:t>
      </w:r>
      <w:r w:rsidR="00B4104E" w:rsidRPr="00057870">
        <w:rPr>
          <w:rFonts w:cstheme="minorHAnsi"/>
        </w:rPr>
        <w:t>e</w:t>
      </w:r>
      <w:r w:rsidR="00854593" w:rsidRPr="00057870">
        <w:rPr>
          <w:rFonts w:cstheme="minorHAnsi"/>
        </w:rPr>
        <w:t xml:space="preserve"> </w:t>
      </w:r>
      <w:r w:rsidR="00B4104E" w:rsidRPr="00057870">
        <w:rPr>
          <w:rFonts w:cstheme="minorHAnsi"/>
        </w:rPr>
        <w:t>„</w:t>
      </w:r>
      <w:r w:rsidR="00854593" w:rsidRPr="00057870">
        <w:rPr>
          <w:rFonts w:cstheme="minorHAnsi"/>
        </w:rPr>
        <w:t>świeżymi</w:t>
      </w:r>
      <w:r w:rsidR="00B4104E" w:rsidRPr="00057870">
        <w:rPr>
          <w:rFonts w:cstheme="minorHAnsi"/>
        </w:rPr>
        <w:t>”</w:t>
      </w:r>
      <w:r w:rsidRPr="00057870">
        <w:rPr>
          <w:rFonts w:cstheme="minorHAnsi"/>
        </w:rPr>
        <w:t xml:space="preserve"> trendami</w:t>
      </w:r>
      <w:r w:rsidR="00854593" w:rsidRPr="00057870">
        <w:rPr>
          <w:rFonts w:cstheme="minorHAnsi"/>
        </w:rPr>
        <w:t xml:space="preserve"> </w:t>
      </w:r>
      <w:r w:rsidRPr="00057870">
        <w:rPr>
          <w:rFonts w:cstheme="minorHAnsi"/>
        </w:rPr>
        <w:t>mało znanymi</w:t>
      </w:r>
      <w:r w:rsidR="00CD7B05" w:rsidRPr="00057870">
        <w:rPr>
          <w:rFonts w:cstheme="minorHAnsi"/>
        </w:rPr>
        <w:t xml:space="preserve"> wtedy</w:t>
      </w:r>
      <w:r w:rsidRPr="00057870">
        <w:rPr>
          <w:rFonts w:cstheme="minorHAnsi"/>
        </w:rPr>
        <w:t xml:space="preserve"> w kraju</w:t>
      </w:r>
      <w:r w:rsidR="00854593" w:rsidRPr="00057870">
        <w:rPr>
          <w:rFonts w:cstheme="minorHAnsi"/>
        </w:rPr>
        <w:t>,</w:t>
      </w:r>
      <w:r w:rsidR="00CD7B05" w:rsidRPr="00057870">
        <w:rPr>
          <w:rFonts w:cstheme="minorHAnsi"/>
        </w:rPr>
        <w:t xml:space="preserve"> </w:t>
      </w:r>
      <w:r w:rsidR="00DA1921" w:rsidRPr="00057870">
        <w:rPr>
          <w:rFonts w:cstheme="minorHAnsi"/>
        </w:rPr>
        <w:t>taki</w:t>
      </w:r>
      <w:r w:rsidR="00B4104E" w:rsidRPr="00057870">
        <w:rPr>
          <w:rFonts w:cstheme="minorHAnsi"/>
        </w:rPr>
        <w:t>mi</w:t>
      </w:r>
      <w:r w:rsidR="00CD7B05" w:rsidRPr="00057870">
        <w:rPr>
          <w:rFonts w:cstheme="minorHAnsi"/>
        </w:rPr>
        <w:t xml:space="preserve"> jak </w:t>
      </w:r>
      <w:r w:rsidR="00A92C9E" w:rsidRPr="00057870">
        <w:rPr>
          <w:rFonts w:cstheme="minorHAnsi"/>
        </w:rPr>
        <w:t>społeczna odpowiedzialność biznesu, gospodarka obiegu zamkniętego</w:t>
      </w:r>
      <w:r w:rsidR="00AA1B6B" w:rsidRPr="00057870">
        <w:rPr>
          <w:rFonts w:cstheme="minorHAnsi"/>
        </w:rPr>
        <w:t xml:space="preserve"> czy</w:t>
      </w:r>
      <w:r w:rsidR="00A92C9E" w:rsidRPr="00057870">
        <w:rPr>
          <w:rFonts w:cstheme="minorHAnsi"/>
        </w:rPr>
        <w:t xml:space="preserve"> </w:t>
      </w:r>
      <w:proofErr w:type="spellStart"/>
      <w:r w:rsidR="00A92C9E" w:rsidRPr="00057870">
        <w:rPr>
          <w:rFonts w:cstheme="minorHAnsi"/>
        </w:rPr>
        <w:t>well</w:t>
      </w:r>
      <w:r w:rsidR="00026BC6">
        <w:rPr>
          <w:rFonts w:cstheme="minorHAnsi"/>
        </w:rPr>
        <w:t>being</w:t>
      </w:r>
      <w:proofErr w:type="spellEnd"/>
      <w:r w:rsidR="008B58EE" w:rsidRPr="00057870">
        <w:rPr>
          <w:rFonts w:cstheme="minorHAnsi"/>
        </w:rPr>
        <w:t xml:space="preserve">, </w:t>
      </w:r>
      <w:r w:rsidR="00F77548" w:rsidRPr="00057870">
        <w:rPr>
          <w:rFonts w:cstheme="minorHAnsi"/>
        </w:rPr>
        <w:t>które dziś nikogo nie dziwią.</w:t>
      </w:r>
      <w:r w:rsidR="00A92C9E" w:rsidRPr="00057870">
        <w:rPr>
          <w:rFonts w:cstheme="minorHAnsi"/>
        </w:rPr>
        <w:t xml:space="preserve"> </w:t>
      </w:r>
      <w:r w:rsidR="00AF626C" w:rsidRPr="00057870">
        <w:rPr>
          <w:rFonts w:cstheme="minorHAnsi"/>
        </w:rPr>
        <w:t xml:space="preserve">Tego typu projekty </w:t>
      </w:r>
      <w:r w:rsidR="00A92C9E" w:rsidRPr="00057870">
        <w:rPr>
          <w:rFonts w:cstheme="minorHAnsi"/>
        </w:rPr>
        <w:t xml:space="preserve">nie tylko </w:t>
      </w:r>
      <w:r w:rsidR="00120097" w:rsidRPr="00057870">
        <w:rPr>
          <w:rFonts w:cstheme="minorHAnsi"/>
        </w:rPr>
        <w:t>edukują</w:t>
      </w:r>
      <w:r w:rsidR="00A92C9E" w:rsidRPr="00057870">
        <w:rPr>
          <w:rFonts w:cstheme="minorHAnsi"/>
        </w:rPr>
        <w:t>, ale</w:t>
      </w:r>
      <w:r w:rsidR="00120097" w:rsidRPr="00057870">
        <w:rPr>
          <w:rFonts w:cstheme="minorHAnsi"/>
        </w:rPr>
        <w:t xml:space="preserve"> wskazują na praktyczny</w:t>
      </w:r>
      <w:r w:rsidR="00854593" w:rsidRPr="00057870">
        <w:rPr>
          <w:rFonts w:cstheme="minorHAnsi"/>
        </w:rPr>
        <w:t xml:space="preserve"> - biznesowy -</w:t>
      </w:r>
      <w:r w:rsidR="00120097" w:rsidRPr="00057870">
        <w:rPr>
          <w:rFonts w:cstheme="minorHAnsi"/>
        </w:rPr>
        <w:t xml:space="preserve"> wymiar now</w:t>
      </w:r>
      <w:r w:rsidR="00AA1B6B" w:rsidRPr="00057870">
        <w:rPr>
          <w:rFonts w:cstheme="minorHAnsi"/>
        </w:rPr>
        <w:t>ych</w:t>
      </w:r>
      <w:r w:rsidR="00120097" w:rsidRPr="00057870">
        <w:rPr>
          <w:rFonts w:cstheme="minorHAnsi"/>
        </w:rPr>
        <w:t xml:space="preserve"> idei. P</w:t>
      </w:r>
      <w:r w:rsidR="00A92C9E" w:rsidRPr="00057870">
        <w:rPr>
          <w:rFonts w:cstheme="minorHAnsi"/>
        </w:rPr>
        <w:t>ozwalają firmom sprawdzić jak na nowych trendach skorzystać</w:t>
      </w:r>
      <w:r w:rsidR="00120097" w:rsidRPr="00057870">
        <w:rPr>
          <w:rFonts w:cstheme="minorHAnsi"/>
        </w:rPr>
        <w:t>, jak dzięki nim podnieść swoją konkurencyjność</w:t>
      </w:r>
      <w:r w:rsidR="00DD3FF0" w:rsidRPr="00057870">
        <w:rPr>
          <w:rFonts w:cstheme="minorHAnsi"/>
        </w:rPr>
        <w:t>, rozwinąć ofertę</w:t>
      </w:r>
      <w:r w:rsidR="00854593" w:rsidRPr="00057870">
        <w:rPr>
          <w:rFonts w:cstheme="minorHAnsi"/>
        </w:rPr>
        <w:t>, zdobyć nowe rynki</w:t>
      </w:r>
      <w:r w:rsidR="00A92C9E" w:rsidRPr="00057870">
        <w:rPr>
          <w:rFonts w:cstheme="minorHAnsi"/>
        </w:rPr>
        <w:t>.</w:t>
      </w:r>
      <w:r w:rsidR="00AF626C" w:rsidRPr="00057870">
        <w:rPr>
          <w:rFonts w:cstheme="minorHAnsi"/>
        </w:rPr>
        <w:t xml:space="preserve"> </w:t>
      </w:r>
      <w:r w:rsidR="007A0B89" w:rsidRPr="00057870">
        <w:rPr>
          <w:rFonts w:cstheme="minorHAnsi"/>
        </w:rPr>
        <w:t xml:space="preserve">Projekty realizowane </w:t>
      </w:r>
      <w:r w:rsidR="00AA1B6B" w:rsidRPr="00057870">
        <w:rPr>
          <w:rFonts w:cstheme="minorHAnsi"/>
        </w:rPr>
        <w:t xml:space="preserve">z partnerami zagranicznymi </w:t>
      </w:r>
      <w:r w:rsidR="007A0B89" w:rsidRPr="00057870">
        <w:rPr>
          <w:rFonts w:cstheme="minorHAnsi"/>
        </w:rPr>
        <w:t>pozwalają</w:t>
      </w:r>
      <w:r w:rsidR="00AA1B6B" w:rsidRPr="00057870">
        <w:rPr>
          <w:rFonts w:cstheme="minorHAnsi"/>
        </w:rPr>
        <w:t xml:space="preserve"> lokalnym firmom</w:t>
      </w:r>
      <w:r w:rsidR="007A0B89" w:rsidRPr="00057870">
        <w:rPr>
          <w:rFonts w:cstheme="minorHAnsi"/>
        </w:rPr>
        <w:t xml:space="preserve"> na </w:t>
      </w:r>
      <w:r w:rsidR="00AA1B6B" w:rsidRPr="00057870">
        <w:rPr>
          <w:rFonts w:cstheme="minorHAnsi"/>
        </w:rPr>
        <w:t xml:space="preserve">uczestniczenie w międzynarodowej </w:t>
      </w:r>
      <w:r w:rsidR="007A0B89" w:rsidRPr="00057870">
        <w:rPr>
          <w:rFonts w:cstheme="minorHAnsi"/>
        </w:rPr>
        <w:t>wymian</w:t>
      </w:r>
      <w:r w:rsidR="00AA1B6B" w:rsidRPr="00057870">
        <w:rPr>
          <w:rFonts w:cstheme="minorHAnsi"/>
        </w:rPr>
        <w:t>ie</w:t>
      </w:r>
      <w:r w:rsidR="007A0B89" w:rsidRPr="00057870">
        <w:rPr>
          <w:rFonts w:cstheme="minorHAnsi"/>
        </w:rPr>
        <w:t xml:space="preserve"> doświadczeń</w:t>
      </w:r>
      <w:r w:rsidR="00AA1B6B" w:rsidRPr="00057870">
        <w:rPr>
          <w:rFonts w:cstheme="minorHAnsi"/>
        </w:rPr>
        <w:t xml:space="preserve"> i zdobywaniu dodatkowych inspiracji do rozwoju. </w:t>
      </w:r>
      <w:r w:rsidR="00AF626C" w:rsidRPr="00057870">
        <w:rPr>
          <w:rFonts w:cstheme="minorHAnsi"/>
        </w:rPr>
        <w:t>Umiejętność d</w:t>
      </w:r>
      <w:r w:rsidR="00AA1B6B" w:rsidRPr="00057870">
        <w:rPr>
          <w:rFonts w:cstheme="minorHAnsi"/>
        </w:rPr>
        <w:t>ostrze</w:t>
      </w:r>
      <w:r w:rsidR="00AF626C" w:rsidRPr="00057870">
        <w:rPr>
          <w:rFonts w:cstheme="minorHAnsi"/>
        </w:rPr>
        <w:t>żenia</w:t>
      </w:r>
      <w:r w:rsidR="00AA1B6B" w:rsidRPr="00057870">
        <w:rPr>
          <w:rFonts w:cstheme="minorHAnsi"/>
        </w:rPr>
        <w:t xml:space="preserve"> tego co „nowe” i</w:t>
      </w:r>
      <w:r w:rsidR="00AF626C" w:rsidRPr="00057870">
        <w:rPr>
          <w:rFonts w:cstheme="minorHAnsi"/>
        </w:rPr>
        <w:t xml:space="preserve"> jednocześnie</w:t>
      </w:r>
      <w:r w:rsidR="00AA1B6B" w:rsidRPr="00057870">
        <w:rPr>
          <w:rFonts w:cstheme="minorHAnsi"/>
        </w:rPr>
        <w:t xml:space="preserve"> przydatne w biznesie </w:t>
      </w:r>
      <w:r w:rsidR="00AA1B6B" w:rsidRPr="00057870">
        <w:rPr>
          <w:rFonts w:cstheme="minorHAnsi"/>
          <w:b/>
          <w:bCs/>
        </w:rPr>
        <w:t>to jeden z elementów</w:t>
      </w:r>
      <w:r w:rsidR="00A770E5" w:rsidRPr="00057870">
        <w:rPr>
          <w:rFonts w:cstheme="minorHAnsi"/>
          <w:b/>
          <w:bCs/>
        </w:rPr>
        <w:t xml:space="preserve"> naszej </w:t>
      </w:r>
      <w:r w:rsidR="00AA1B6B" w:rsidRPr="00057870">
        <w:rPr>
          <w:rFonts w:cstheme="minorHAnsi"/>
          <w:b/>
          <w:bCs/>
        </w:rPr>
        <w:t xml:space="preserve"> marki</w:t>
      </w:r>
      <w:r w:rsidR="00A770E5" w:rsidRPr="00057870">
        <w:rPr>
          <w:rFonts w:cstheme="minorHAnsi"/>
          <w:b/>
          <w:bCs/>
        </w:rPr>
        <w:t>.</w:t>
      </w:r>
      <w:r w:rsidR="00DD3FF0" w:rsidRPr="00057870">
        <w:rPr>
          <w:rFonts w:cstheme="minorHAnsi"/>
          <w:b/>
          <w:bCs/>
        </w:rPr>
        <w:t xml:space="preserve"> </w:t>
      </w:r>
      <w:r w:rsidR="00A92C9E" w:rsidRPr="00057870">
        <w:rPr>
          <w:rFonts w:cstheme="minorHAnsi"/>
          <w:b/>
          <w:bCs/>
        </w:rPr>
        <w:t xml:space="preserve"> </w:t>
      </w:r>
    </w:p>
    <w:p w14:paraId="56C22B17" w14:textId="77777777" w:rsidR="00DA1921" w:rsidRPr="00057870" w:rsidRDefault="006A2535" w:rsidP="00854593">
      <w:pPr>
        <w:rPr>
          <w:rFonts w:cstheme="minorHAnsi"/>
          <w:i/>
          <w:iCs/>
        </w:rPr>
      </w:pPr>
      <w:r w:rsidRPr="00057870">
        <w:rPr>
          <w:rFonts w:cstheme="minorHAnsi"/>
          <w:i/>
          <w:iCs/>
        </w:rPr>
        <w:lastRenderedPageBreak/>
        <w:t xml:space="preserve">              </w:t>
      </w:r>
      <w:r w:rsidR="00E646EF" w:rsidRPr="00057870">
        <w:rPr>
          <w:rFonts w:cstheme="minorHAnsi"/>
          <w:i/>
          <w:iCs/>
        </w:rPr>
        <w:t xml:space="preserve">                           </w:t>
      </w:r>
    </w:p>
    <w:p w14:paraId="4D669D46" w14:textId="2D6A0157" w:rsidR="00F179E5" w:rsidRPr="00057870" w:rsidRDefault="00E646EF" w:rsidP="00DA1921">
      <w:pPr>
        <w:jc w:val="right"/>
        <w:rPr>
          <w:rFonts w:cstheme="minorHAnsi"/>
          <w:b/>
          <w:bCs/>
          <w:i/>
          <w:iCs/>
        </w:rPr>
      </w:pPr>
      <w:r w:rsidRPr="00057870">
        <w:rPr>
          <w:rFonts w:cstheme="minorHAnsi"/>
          <w:b/>
          <w:bCs/>
          <w:i/>
          <w:iCs/>
        </w:rPr>
        <w:t xml:space="preserve"> </w:t>
      </w:r>
      <w:r w:rsidR="00F179E5" w:rsidRPr="00057870">
        <w:rPr>
          <w:rFonts w:cstheme="minorHAnsi"/>
          <w:b/>
          <w:bCs/>
          <w:i/>
          <w:iCs/>
        </w:rPr>
        <w:t>Diagnoza 6 – mamy nadal wiele do zaoferowania</w:t>
      </w:r>
      <w:r w:rsidR="00854593" w:rsidRPr="00057870">
        <w:rPr>
          <w:rFonts w:cstheme="minorHAnsi"/>
          <w:b/>
          <w:bCs/>
          <w:i/>
          <w:iCs/>
        </w:rPr>
        <w:t xml:space="preserve">           </w:t>
      </w:r>
      <w:r w:rsidR="00F179E5" w:rsidRPr="00057870">
        <w:rPr>
          <w:rFonts w:cstheme="minorHAnsi"/>
          <w:b/>
          <w:bCs/>
          <w:i/>
          <w:iCs/>
        </w:rPr>
        <w:t xml:space="preserve"> </w:t>
      </w:r>
      <w:r w:rsidR="00854593" w:rsidRPr="00057870">
        <w:rPr>
          <w:rFonts w:cstheme="minorHAnsi"/>
          <w:b/>
          <w:bCs/>
          <w:i/>
          <w:iCs/>
        </w:rPr>
        <w:t>(</w:t>
      </w:r>
      <w:r w:rsidR="00FC0DF3" w:rsidRPr="00057870">
        <w:rPr>
          <w:rFonts w:cstheme="minorHAnsi"/>
          <w:b/>
          <w:bCs/>
          <w:i/>
          <w:iCs/>
        </w:rPr>
        <w:t>jutro należy do nas)</w:t>
      </w:r>
    </w:p>
    <w:p w14:paraId="604BE491" w14:textId="06B5E4EF" w:rsidR="00092187" w:rsidRPr="00057870" w:rsidRDefault="00C03A3F" w:rsidP="00D661D1">
      <w:pPr>
        <w:rPr>
          <w:rFonts w:cstheme="minorHAnsi"/>
          <w:b/>
          <w:bCs/>
          <w:sz w:val="28"/>
          <w:szCs w:val="28"/>
        </w:rPr>
      </w:pPr>
      <w:r w:rsidRPr="00057870">
        <w:rPr>
          <w:rFonts w:cstheme="minorHAnsi"/>
          <w:b/>
          <w:bCs/>
          <w:sz w:val="28"/>
          <w:szCs w:val="28"/>
        </w:rPr>
        <w:t>30stka</w:t>
      </w:r>
      <w:r w:rsidR="001C2409" w:rsidRPr="00057870">
        <w:rPr>
          <w:rFonts w:cstheme="minorHAnsi"/>
          <w:b/>
          <w:bCs/>
          <w:sz w:val="28"/>
          <w:szCs w:val="28"/>
        </w:rPr>
        <w:t xml:space="preserve"> - </w:t>
      </w:r>
      <w:r w:rsidRPr="00057870">
        <w:rPr>
          <w:rFonts w:cstheme="minorHAnsi"/>
          <w:b/>
          <w:bCs/>
          <w:sz w:val="28"/>
          <w:szCs w:val="28"/>
        </w:rPr>
        <w:t xml:space="preserve">doświadczenie </w:t>
      </w:r>
      <w:r w:rsidR="00AA1B6B" w:rsidRPr="00057870">
        <w:rPr>
          <w:rFonts w:cstheme="minorHAnsi"/>
          <w:b/>
          <w:bCs/>
          <w:sz w:val="28"/>
          <w:szCs w:val="28"/>
        </w:rPr>
        <w:t>+</w:t>
      </w:r>
      <w:r w:rsidRPr="00057870">
        <w:rPr>
          <w:rFonts w:cstheme="minorHAnsi"/>
          <w:b/>
          <w:bCs/>
          <w:sz w:val="28"/>
          <w:szCs w:val="28"/>
        </w:rPr>
        <w:t xml:space="preserve"> energia</w:t>
      </w:r>
      <w:r w:rsidR="00C9355F" w:rsidRPr="00057870">
        <w:rPr>
          <w:rFonts w:cstheme="minorHAnsi"/>
          <w:b/>
          <w:bCs/>
          <w:sz w:val="28"/>
          <w:szCs w:val="28"/>
        </w:rPr>
        <w:t xml:space="preserve"> -</w:t>
      </w:r>
      <w:r w:rsidR="00F179E5" w:rsidRPr="00057870">
        <w:rPr>
          <w:rFonts w:cstheme="minorHAnsi"/>
          <w:b/>
          <w:bCs/>
          <w:sz w:val="28"/>
          <w:szCs w:val="28"/>
        </w:rPr>
        <w:t xml:space="preserve"> </w:t>
      </w:r>
      <w:r w:rsidR="001C2409" w:rsidRPr="00057870">
        <w:rPr>
          <w:rFonts w:cstheme="minorHAnsi"/>
          <w:b/>
          <w:bCs/>
          <w:sz w:val="28"/>
          <w:szCs w:val="28"/>
        </w:rPr>
        <w:t>dopiero się rozkręcamy!</w:t>
      </w:r>
    </w:p>
    <w:p w14:paraId="08CC5A99" w14:textId="394FC547" w:rsidR="001018D8" w:rsidRPr="00057870" w:rsidRDefault="004B36F9" w:rsidP="004359E1">
      <w:pPr>
        <w:jc w:val="both"/>
        <w:rPr>
          <w:rFonts w:cstheme="minorHAnsi"/>
        </w:rPr>
      </w:pPr>
      <w:r w:rsidRPr="00057870">
        <w:rPr>
          <w:rFonts w:eastAsia="Karmina-Regular.238" w:cstheme="minorHAnsi"/>
        </w:rPr>
        <w:t xml:space="preserve">ARP </w:t>
      </w:r>
      <w:r w:rsidR="00E92BBB" w:rsidRPr="00057870">
        <w:rPr>
          <w:rFonts w:eastAsia="Karmina-Regular.238" w:cstheme="minorHAnsi"/>
        </w:rPr>
        <w:t xml:space="preserve">wciąż </w:t>
      </w:r>
      <w:r w:rsidRPr="00057870">
        <w:rPr>
          <w:rFonts w:eastAsia="Karmina-Regular.238" w:cstheme="minorHAnsi"/>
        </w:rPr>
        <w:t>poszukuje</w:t>
      </w:r>
      <w:r w:rsidR="00A80BF1" w:rsidRPr="00057870">
        <w:rPr>
          <w:rFonts w:eastAsia="Karmina-Regular.238" w:cstheme="minorHAnsi"/>
        </w:rPr>
        <w:t xml:space="preserve"> </w:t>
      </w:r>
      <w:r w:rsidRPr="00057870">
        <w:rPr>
          <w:rFonts w:eastAsia="Karmina-Regular.238" w:cstheme="minorHAnsi"/>
        </w:rPr>
        <w:t xml:space="preserve"> możliwości i narzędzi, które sprawdzają się w biznesie i rozszerza swoje działania o nowe propozycje.</w:t>
      </w:r>
      <w:r w:rsidR="002E545E" w:rsidRPr="00057870">
        <w:rPr>
          <w:rFonts w:eastAsia="Karmina-Regular.238" w:cstheme="minorHAnsi"/>
        </w:rPr>
        <w:t xml:space="preserve"> </w:t>
      </w:r>
      <w:r w:rsidR="0041050B" w:rsidRPr="00057870">
        <w:rPr>
          <w:rFonts w:eastAsia="Karmina-Regular.238" w:cstheme="minorHAnsi"/>
          <w:b/>
          <w:bCs/>
        </w:rPr>
        <w:t>Z r</w:t>
      </w:r>
      <w:r w:rsidR="002E545E" w:rsidRPr="00057870">
        <w:rPr>
          <w:rFonts w:eastAsia="Karmina-Regular.238" w:cstheme="minorHAnsi"/>
          <w:b/>
          <w:bCs/>
        </w:rPr>
        <w:t>ealizowan</w:t>
      </w:r>
      <w:r w:rsidR="0041050B" w:rsidRPr="00057870">
        <w:rPr>
          <w:rFonts w:eastAsia="Karmina-Regular.238" w:cstheme="minorHAnsi"/>
          <w:b/>
          <w:bCs/>
        </w:rPr>
        <w:t>ego wraz z partnerami</w:t>
      </w:r>
      <w:r w:rsidR="002E545E" w:rsidRPr="00057870">
        <w:rPr>
          <w:rFonts w:eastAsia="Karmina-Regular.238" w:cstheme="minorHAnsi"/>
          <w:b/>
          <w:bCs/>
        </w:rPr>
        <w:t xml:space="preserve"> od kilku lat projekt</w:t>
      </w:r>
      <w:r w:rsidR="0041050B" w:rsidRPr="00057870">
        <w:rPr>
          <w:rFonts w:eastAsia="Karmina-Regular.238" w:cstheme="minorHAnsi"/>
          <w:b/>
          <w:bCs/>
        </w:rPr>
        <w:t>u</w:t>
      </w:r>
      <w:r w:rsidR="002E545E" w:rsidRPr="00057870">
        <w:rPr>
          <w:rFonts w:eastAsia="Karmina-Regular.238" w:cstheme="minorHAnsi"/>
          <w:b/>
          <w:bCs/>
        </w:rPr>
        <w:t xml:space="preserve"> Pomorski Broker Eksportowy</w:t>
      </w:r>
      <w:r w:rsidR="0041050B" w:rsidRPr="00057870">
        <w:rPr>
          <w:rFonts w:eastAsia="Karmina-Regular.238" w:cstheme="minorHAnsi"/>
          <w:b/>
          <w:bCs/>
        </w:rPr>
        <w:t xml:space="preserve"> wspierając</w:t>
      </w:r>
      <w:r w:rsidR="00C56A60" w:rsidRPr="00057870">
        <w:rPr>
          <w:rFonts w:eastAsia="Karmina-Regular.238" w:cstheme="minorHAnsi"/>
          <w:b/>
          <w:bCs/>
        </w:rPr>
        <w:t>ego</w:t>
      </w:r>
      <w:r w:rsidR="0041050B" w:rsidRPr="00057870">
        <w:rPr>
          <w:rFonts w:eastAsia="Karmina-Regular.238" w:cstheme="minorHAnsi"/>
          <w:b/>
          <w:bCs/>
        </w:rPr>
        <w:t xml:space="preserve"> aktywność eksportową firm z naszego regionu</w:t>
      </w:r>
      <w:r w:rsidR="00C56A60" w:rsidRPr="00057870">
        <w:rPr>
          <w:rFonts w:eastAsia="Karmina-Regular.238" w:cstheme="minorHAnsi"/>
          <w:b/>
          <w:bCs/>
        </w:rPr>
        <w:t xml:space="preserve"> skorzystało już</w:t>
      </w:r>
      <w:r w:rsidR="001018D8" w:rsidRPr="00057870">
        <w:rPr>
          <w:rFonts w:eastAsia="Times New Roman" w:cstheme="minorHAnsi"/>
          <w:b/>
          <w:bCs/>
          <w:lang w:eastAsia="pl-PL"/>
        </w:rPr>
        <w:t xml:space="preserve"> prawie 1800 przedsiębiorstw,</w:t>
      </w:r>
      <w:r w:rsidR="001018D8" w:rsidRPr="00057870">
        <w:rPr>
          <w:rFonts w:eastAsia="Times New Roman" w:cstheme="minorHAnsi"/>
          <w:lang w:eastAsia="pl-PL"/>
        </w:rPr>
        <w:t xml:space="preserve"> odbyło się 31 </w:t>
      </w:r>
      <w:r w:rsidR="001018D8" w:rsidRPr="00057870">
        <w:rPr>
          <w:rFonts w:eastAsia="Times New Roman" w:cstheme="minorHAnsi"/>
        </w:rPr>
        <w:t xml:space="preserve">misji gospodarczych i wyjazdów na targi, 21 wydarzeń gospodarczych za granicą. Firmy </w:t>
      </w:r>
      <w:r w:rsidR="001018D8" w:rsidRPr="00057870">
        <w:rPr>
          <w:rFonts w:cstheme="minorHAnsi"/>
        </w:rPr>
        <w:t xml:space="preserve">w ramach </w:t>
      </w:r>
      <w:r w:rsidR="007313C0" w:rsidRPr="00057870">
        <w:rPr>
          <w:rFonts w:cstheme="minorHAnsi"/>
        </w:rPr>
        <w:t>Brokera Eksportowego</w:t>
      </w:r>
      <w:r w:rsidR="001018D8" w:rsidRPr="00057870">
        <w:rPr>
          <w:rFonts w:cstheme="minorHAnsi"/>
        </w:rPr>
        <w:t xml:space="preserve"> mogły uczestniczyć w targach organizowanych nie tylko w Europie ale m.in. w Japonii, Chinach, Indonezji, Singapurze, Dubaju, Indiach, Kanadzie, Stanach Zjednoczonych, Kazachstanie. Wiele przedsiębiorstw nawiązało kontakty handlowe a ich produkty zyskiwały uznanie.</w:t>
      </w:r>
    </w:p>
    <w:p w14:paraId="35876BE3" w14:textId="09616BC4" w:rsidR="0097021A" w:rsidRPr="00057870" w:rsidRDefault="002E545E" w:rsidP="004359E1">
      <w:pPr>
        <w:jc w:val="both"/>
        <w:rPr>
          <w:rFonts w:cstheme="minorHAnsi"/>
        </w:rPr>
      </w:pPr>
      <w:r w:rsidRPr="00057870">
        <w:rPr>
          <w:rFonts w:cstheme="minorHAnsi"/>
        </w:rPr>
        <w:t xml:space="preserve">W maju </w:t>
      </w:r>
      <w:r w:rsidR="00AA1B6B" w:rsidRPr="00057870">
        <w:rPr>
          <w:rFonts w:cstheme="minorHAnsi"/>
        </w:rPr>
        <w:t xml:space="preserve">odbyło się kolejne </w:t>
      </w:r>
      <w:hyperlink r:id="rId17" w:history="1">
        <w:r w:rsidR="00AA1B6B" w:rsidRPr="002340CA">
          <w:rPr>
            <w:rStyle w:val="Hipercze"/>
            <w:rFonts w:cstheme="minorHAnsi"/>
          </w:rPr>
          <w:t>Forum Przedsiębiorstw</w:t>
        </w:r>
      </w:hyperlink>
      <w:r w:rsidR="00AA1B6B" w:rsidRPr="00057870">
        <w:rPr>
          <w:rFonts w:cstheme="minorHAnsi"/>
        </w:rPr>
        <w:t>, r</w:t>
      </w:r>
      <w:r w:rsidR="00E92BBB" w:rsidRPr="00057870">
        <w:rPr>
          <w:rFonts w:cstheme="minorHAnsi"/>
        </w:rPr>
        <w:t>ozpoczęła się realizacja</w:t>
      </w:r>
      <w:r w:rsidR="00AA1B6B" w:rsidRPr="00057870">
        <w:rPr>
          <w:rFonts w:cstheme="minorHAnsi"/>
        </w:rPr>
        <w:t xml:space="preserve"> now</w:t>
      </w:r>
      <w:r w:rsidR="00E92BBB" w:rsidRPr="00057870">
        <w:rPr>
          <w:rFonts w:cstheme="minorHAnsi"/>
        </w:rPr>
        <w:t>ego</w:t>
      </w:r>
      <w:r w:rsidR="00AA1B6B" w:rsidRPr="00057870">
        <w:rPr>
          <w:rFonts w:cstheme="minorHAnsi"/>
        </w:rPr>
        <w:t xml:space="preserve"> projekt</w:t>
      </w:r>
      <w:r w:rsidR="00E92BBB" w:rsidRPr="00057870">
        <w:rPr>
          <w:rFonts w:cstheme="minorHAnsi"/>
        </w:rPr>
        <w:t>u</w:t>
      </w:r>
      <w:r w:rsidR="00AA1B6B" w:rsidRPr="00057870">
        <w:rPr>
          <w:rFonts w:cstheme="minorHAnsi"/>
        </w:rPr>
        <w:t xml:space="preserve"> skierowan</w:t>
      </w:r>
      <w:r w:rsidR="00E92BBB" w:rsidRPr="00057870">
        <w:rPr>
          <w:rFonts w:cstheme="minorHAnsi"/>
        </w:rPr>
        <w:t>ego</w:t>
      </w:r>
      <w:r w:rsidR="00AA1B6B" w:rsidRPr="00057870">
        <w:rPr>
          <w:rFonts w:cstheme="minorHAnsi"/>
        </w:rPr>
        <w:t xml:space="preserve"> do</w:t>
      </w:r>
      <w:r w:rsidR="00031A97" w:rsidRPr="00057870">
        <w:rPr>
          <w:rFonts w:cstheme="minorHAnsi"/>
        </w:rPr>
        <w:t xml:space="preserve"> firm</w:t>
      </w:r>
      <w:r w:rsidR="00AA1B6B" w:rsidRPr="00057870">
        <w:rPr>
          <w:rFonts w:cstheme="minorHAnsi"/>
        </w:rPr>
        <w:t xml:space="preserve"> branży czasu wolnego </w:t>
      </w:r>
      <w:hyperlink r:id="rId18" w:history="1">
        <w:r w:rsidR="00E92BBB" w:rsidRPr="002340CA">
          <w:rPr>
            <w:rStyle w:val="Hipercze"/>
            <w:rFonts w:cstheme="minorHAnsi"/>
          </w:rPr>
          <w:t>„</w:t>
        </w:r>
        <w:r w:rsidR="00AA1B6B" w:rsidRPr="002340CA">
          <w:rPr>
            <w:rStyle w:val="Hipercze"/>
            <w:rFonts w:cstheme="minorHAnsi"/>
          </w:rPr>
          <w:t>Impuls</w:t>
        </w:r>
        <w:r w:rsidR="00E92BBB" w:rsidRPr="002340CA">
          <w:rPr>
            <w:rStyle w:val="Hipercze"/>
            <w:rFonts w:cstheme="minorHAnsi"/>
          </w:rPr>
          <w:t>”</w:t>
        </w:r>
      </w:hyperlink>
      <w:r w:rsidR="00AA1B6B" w:rsidRPr="00057870">
        <w:rPr>
          <w:rFonts w:cstheme="minorHAnsi"/>
        </w:rPr>
        <w:t xml:space="preserve">, opublikowano raport na temat branży elektronicznej </w:t>
      </w:r>
      <w:hyperlink r:id="rId19" w:history="1">
        <w:r w:rsidR="0097021A" w:rsidRPr="002340CA">
          <w:rPr>
            <w:rStyle w:val="Hipercze"/>
            <w:rFonts w:cstheme="minorHAnsi"/>
          </w:rPr>
          <w:t xml:space="preserve">„Focus on: Electronics </w:t>
        </w:r>
        <w:proofErr w:type="spellStart"/>
        <w:r w:rsidR="0097021A" w:rsidRPr="002340CA">
          <w:rPr>
            <w:rStyle w:val="Hipercze"/>
            <w:rFonts w:cstheme="minorHAnsi"/>
          </w:rPr>
          <w:t>Sector</w:t>
        </w:r>
        <w:proofErr w:type="spellEnd"/>
        <w:r w:rsidR="0097021A" w:rsidRPr="002340CA">
          <w:rPr>
            <w:rStyle w:val="Hipercze"/>
            <w:rFonts w:cstheme="minorHAnsi"/>
          </w:rPr>
          <w:t xml:space="preserve"> in Pomerania”</w:t>
        </w:r>
        <w:r w:rsidR="00AF626C" w:rsidRPr="002340CA">
          <w:rPr>
            <w:rStyle w:val="Hipercze"/>
            <w:rFonts w:cstheme="minorHAnsi"/>
          </w:rPr>
          <w:t>.</w:t>
        </w:r>
      </w:hyperlink>
      <w:r w:rsidR="00AF626C" w:rsidRPr="00057870">
        <w:rPr>
          <w:rFonts w:cstheme="minorHAnsi"/>
        </w:rPr>
        <w:t xml:space="preserve"> </w:t>
      </w:r>
    </w:p>
    <w:p w14:paraId="1C0FEB7A" w14:textId="05697821" w:rsidR="00163888" w:rsidRPr="00057870" w:rsidRDefault="00BD27DE" w:rsidP="004359E1">
      <w:pPr>
        <w:jc w:val="both"/>
        <w:rPr>
          <w:rFonts w:cstheme="minorHAnsi"/>
        </w:rPr>
      </w:pPr>
      <w:r w:rsidRPr="00057870">
        <w:rPr>
          <w:rFonts w:cstheme="minorHAnsi"/>
        </w:rPr>
        <w:t>Po 30 latach A</w:t>
      </w:r>
      <w:r w:rsidR="00AF626C" w:rsidRPr="00057870">
        <w:rPr>
          <w:rFonts w:cstheme="minorHAnsi"/>
        </w:rPr>
        <w:t>gencja Rozwoju Pomorza</w:t>
      </w:r>
      <w:r w:rsidRPr="00057870">
        <w:rPr>
          <w:rFonts w:cstheme="minorHAnsi"/>
        </w:rPr>
        <w:t xml:space="preserve"> ma </w:t>
      </w:r>
      <w:r w:rsidR="00031A97" w:rsidRPr="00057870">
        <w:rPr>
          <w:rFonts w:cstheme="minorHAnsi"/>
        </w:rPr>
        <w:t xml:space="preserve">wciąż </w:t>
      </w:r>
      <w:r w:rsidR="004359E1" w:rsidRPr="00057870">
        <w:rPr>
          <w:rFonts w:cstheme="minorHAnsi"/>
        </w:rPr>
        <w:t>na</w:t>
      </w:r>
      <w:r w:rsidRPr="00057870">
        <w:rPr>
          <w:rFonts w:cstheme="minorHAnsi"/>
        </w:rPr>
        <w:t xml:space="preserve"> cel</w:t>
      </w:r>
      <w:r w:rsidR="004359E1" w:rsidRPr="00057870">
        <w:rPr>
          <w:rFonts w:cstheme="minorHAnsi"/>
        </w:rPr>
        <w:t>u</w:t>
      </w:r>
      <w:r w:rsidRPr="00057870">
        <w:rPr>
          <w:rFonts w:cstheme="minorHAnsi"/>
        </w:rPr>
        <w:t xml:space="preserve"> być o krok przed przyszłością i z pasją dzielić się </w:t>
      </w:r>
      <w:r w:rsidR="00E92BBB" w:rsidRPr="00057870">
        <w:rPr>
          <w:rFonts w:cstheme="minorHAnsi"/>
        </w:rPr>
        <w:t>w</w:t>
      </w:r>
      <w:r w:rsidRPr="00057870">
        <w:rPr>
          <w:rFonts w:cstheme="minorHAnsi"/>
        </w:rPr>
        <w:t>iedzą</w:t>
      </w:r>
      <w:r w:rsidR="00E92BBB" w:rsidRPr="00057870">
        <w:rPr>
          <w:rFonts w:cstheme="minorHAnsi"/>
        </w:rPr>
        <w:t>,</w:t>
      </w:r>
      <w:r w:rsidRPr="00057870">
        <w:rPr>
          <w:rFonts w:cstheme="minorHAnsi"/>
        </w:rPr>
        <w:t xml:space="preserve"> inspirować i wspierać w rozwoju pomorską przedsiębiorczość. </w:t>
      </w:r>
    </w:p>
    <w:p w14:paraId="41B00E94" w14:textId="1AEF4A58" w:rsidR="00031A97" w:rsidRPr="00A80C74" w:rsidRDefault="00031A97">
      <w:pPr>
        <w:rPr>
          <w:rFonts w:cstheme="minorHAnsi"/>
        </w:rPr>
      </w:pPr>
    </w:p>
    <w:bookmarkEnd w:id="1"/>
    <w:sectPr w:rsidR="00031A97" w:rsidRPr="00A80C7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2D33" w14:textId="77777777" w:rsidR="00F179E5" w:rsidRDefault="00F179E5" w:rsidP="00F179E5">
      <w:pPr>
        <w:spacing w:after="0" w:line="240" w:lineRule="auto"/>
      </w:pPr>
      <w:r>
        <w:separator/>
      </w:r>
    </w:p>
  </w:endnote>
  <w:endnote w:type="continuationSeparator" w:id="0">
    <w:p w14:paraId="3A975866" w14:textId="77777777" w:rsidR="00F179E5" w:rsidRDefault="00F179E5" w:rsidP="00F1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Karmina-Regular.238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95F8" w14:textId="77777777" w:rsidR="00C80AB4" w:rsidRDefault="00C80A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7465004"/>
      <w:docPartObj>
        <w:docPartGallery w:val="Page Numbers (Bottom of Page)"/>
        <w:docPartUnique/>
      </w:docPartObj>
    </w:sdtPr>
    <w:sdtEndPr/>
    <w:sdtContent>
      <w:p w14:paraId="7A4F05EB" w14:textId="09E7A193" w:rsidR="00F179E5" w:rsidRDefault="00F179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46793F" w14:textId="77777777" w:rsidR="00F179E5" w:rsidRDefault="00F179E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91B0D" w14:textId="77777777" w:rsidR="00C80AB4" w:rsidRDefault="00C80A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8BA8A" w14:textId="77777777" w:rsidR="00F179E5" w:rsidRDefault="00F179E5" w:rsidP="00F179E5">
      <w:pPr>
        <w:spacing w:after="0" w:line="240" w:lineRule="auto"/>
      </w:pPr>
      <w:r>
        <w:separator/>
      </w:r>
    </w:p>
  </w:footnote>
  <w:footnote w:type="continuationSeparator" w:id="0">
    <w:p w14:paraId="443F931A" w14:textId="77777777" w:rsidR="00F179E5" w:rsidRDefault="00F179E5" w:rsidP="00F1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EA984" w14:textId="77777777" w:rsidR="00C80AB4" w:rsidRDefault="00C80A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56897" w14:textId="77777777" w:rsidR="00C80AB4" w:rsidRPr="00833ADB" w:rsidRDefault="00C80AB4" w:rsidP="00C80AB4">
    <w:pPr>
      <w:rPr>
        <w:i/>
        <w:iCs/>
        <w:sz w:val="28"/>
        <w:szCs w:val="28"/>
      </w:rPr>
    </w:pPr>
    <w:r w:rsidRPr="00833ADB">
      <w:rPr>
        <w:i/>
        <w:iCs/>
        <w:noProof/>
        <w:sz w:val="24"/>
        <w:szCs w:val="24"/>
      </w:rPr>
      <w:drawing>
        <wp:inline distT="0" distB="0" distL="0" distR="0" wp14:anchorId="1E9A2314" wp14:editId="1A406EEA">
          <wp:extent cx="1733550" cy="873272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54" cy="88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33ADB">
      <w:rPr>
        <w:i/>
        <w:iCs/>
        <w:sz w:val="24"/>
        <w:szCs w:val="24"/>
      </w:rPr>
      <w:t xml:space="preserve">  </w:t>
    </w:r>
    <w:r w:rsidRPr="00833ADB">
      <w:rPr>
        <w:b/>
        <w:bCs/>
        <w:i/>
        <w:iCs/>
        <w:sz w:val="28"/>
        <w:szCs w:val="28"/>
      </w:rPr>
      <w:t>30 lat dla rozwoju lokalnej przedsiębiorczości</w:t>
    </w:r>
  </w:p>
  <w:p w14:paraId="547CA628" w14:textId="4924C990" w:rsidR="00C80AB4" w:rsidRDefault="00C80AB4">
    <w:pPr>
      <w:pStyle w:val="Nagwek"/>
    </w:pPr>
  </w:p>
  <w:p w14:paraId="66692B28" w14:textId="77777777" w:rsidR="00C80AB4" w:rsidRDefault="00C80A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987E" w14:textId="77777777" w:rsidR="00C80AB4" w:rsidRDefault="00C80A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6FA"/>
    <w:multiLevelType w:val="hybridMultilevel"/>
    <w:tmpl w:val="368E4DA4"/>
    <w:lvl w:ilvl="0" w:tplc="F106F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022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5C7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C2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8B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CF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9C3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AC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A23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E43339"/>
    <w:multiLevelType w:val="hybridMultilevel"/>
    <w:tmpl w:val="B9A2F810"/>
    <w:lvl w:ilvl="0" w:tplc="43020E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EB2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0D1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5EE86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2EFD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36F5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4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C8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78C40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22B5"/>
    <w:multiLevelType w:val="hybridMultilevel"/>
    <w:tmpl w:val="F9666E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3841C2"/>
    <w:multiLevelType w:val="hybridMultilevel"/>
    <w:tmpl w:val="D7E273F2"/>
    <w:lvl w:ilvl="0" w:tplc="7312EF3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46B2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61B5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CAF4A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C4F88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7277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C070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1246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2F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41F89"/>
    <w:multiLevelType w:val="hybridMultilevel"/>
    <w:tmpl w:val="F0D01C16"/>
    <w:lvl w:ilvl="0" w:tplc="F7FC0C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0065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84D4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062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FC93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651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E2A8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A97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2E4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1ED6"/>
    <w:multiLevelType w:val="hybridMultilevel"/>
    <w:tmpl w:val="4B580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9E330E"/>
    <w:multiLevelType w:val="hybridMultilevel"/>
    <w:tmpl w:val="9C981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B5265"/>
    <w:multiLevelType w:val="hybridMultilevel"/>
    <w:tmpl w:val="B07C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1896"/>
    <w:multiLevelType w:val="hybridMultilevel"/>
    <w:tmpl w:val="BD201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C404F"/>
    <w:multiLevelType w:val="hybridMultilevel"/>
    <w:tmpl w:val="11180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F5C0C"/>
    <w:multiLevelType w:val="hybridMultilevel"/>
    <w:tmpl w:val="3928FB40"/>
    <w:lvl w:ilvl="0" w:tplc="76B69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C2FA3"/>
    <w:multiLevelType w:val="hybridMultilevel"/>
    <w:tmpl w:val="7DC6A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CE2444"/>
    <w:multiLevelType w:val="hybridMultilevel"/>
    <w:tmpl w:val="25D2553E"/>
    <w:lvl w:ilvl="0" w:tplc="EA1E14E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 w15:restartNumberingAfterBreak="0">
    <w:nsid w:val="564A1D15"/>
    <w:multiLevelType w:val="hybridMultilevel"/>
    <w:tmpl w:val="4B1E15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7389C"/>
    <w:multiLevelType w:val="hybridMultilevel"/>
    <w:tmpl w:val="D180CC96"/>
    <w:lvl w:ilvl="0" w:tplc="532E9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80F27"/>
    <w:multiLevelType w:val="hybridMultilevel"/>
    <w:tmpl w:val="21A6608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E4B32"/>
    <w:multiLevelType w:val="hybridMultilevel"/>
    <w:tmpl w:val="E21A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05392">
    <w:abstractNumId w:val="9"/>
  </w:num>
  <w:num w:numId="2" w16cid:durableId="954285765">
    <w:abstractNumId w:val="7"/>
  </w:num>
  <w:num w:numId="3" w16cid:durableId="663431681">
    <w:abstractNumId w:val="10"/>
  </w:num>
  <w:num w:numId="4" w16cid:durableId="602997276">
    <w:abstractNumId w:val="6"/>
  </w:num>
  <w:num w:numId="5" w16cid:durableId="461004762">
    <w:abstractNumId w:val="8"/>
  </w:num>
  <w:num w:numId="6" w16cid:durableId="1958412760">
    <w:abstractNumId w:val="15"/>
  </w:num>
  <w:num w:numId="7" w16cid:durableId="1987390635">
    <w:abstractNumId w:val="2"/>
  </w:num>
  <w:num w:numId="8" w16cid:durableId="1463959619">
    <w:abstractNumId w:val="1"/>
  </w:num>
  <w:num w:numId="9" w16cid:durableId="15422705">
    <w:abstractNumId w:val="3"/>
  </w:num>
  <w:num w:numId="10" w16cid:durableId="1918511353">
    <w:abstractNumId w:val="4"/>
  </w:num>
  <w:num w:numId="11" w16cid:durableId="110563221">
    <w:abstractNumId w:val="16"/>
  </w:num>
  <w:num w:numId="12" w16cid:durableId="1089347023">
    <w:abstractNumId w:val="13"/>
  </w:num>
  <w:num w:numId="13" w16cid:durableId="959258590">
    <w:abstractNumId w:val="14"/>
  </w:num>
  <w:num w:numId="14" w16cid:durableId="1109197471">
    <w:abstractNumId w:val="11"/>
  </w:num>
  <w:num w:numId="15" w16cid:durableId="1934825681">
    <w:abstractNumId w:val="12"/>
  </w:num>
  <w:num w:numId="16" w16cid:durableId="1956717360">
    <w:abstractNumId w:val="5"/>
  </w:num>
  <w:num w:numId="17" w16cid:durableId="1042827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8E"/>
    <w:rsid w:val="0000045F"/>
    <w:rsid w:val="000027A4"/>
    <w:rsid w:val="00002801"/>
    <w:rsid w:val="000145A0"/>
    <w:rsid w:val="000203E2"/>
    <w:rsid w:val="000232FC"/>
    <w:rsid w:val="00023826"/>
    <w:rsid w:val="000238E1"/>
    <w:rsid w:val="0002432E"/>
    <w:rsid w:val="00024F47"/>
    <w:rsid w:val="00026BC6"/>
    <w:rsid w:val="000270A8"/>
    <w:rsid w:val="0002770B"/>
    <w:rsid w:val="00030AD4"/>
    <w:rsid w:val="00031A97"/>
    <w:rsid w:val="00035DD2"/>
    <w:rsid w:val="0004018B"/>
    <w:rsid w:val="00041585"/>
    <w:rsid w:val="000416F6"/>
    <w:rsid w:val="00042362"/>
    <w:rsid w:val="00043B7C"/>
    <w:rsid w:val="000452C5"/>
    <w:rsid w:val="00047FF9"/>
    <w:rsid w:val="000507DA"/>
    <w:rsid w:val="00052789"/>
    <w:rsid w:val="00052C18"/>
    <w:rsid w:val="00052D31"/>
    <w:rsid w:val="0005558B"/>
    <w:rsid w:val="00057378"/>
    <w:rsid w:val="00057870"/>
    <w:rsid w:val="00065CBC"/>
    <w:rsid w:val="000660A3"/>
    <w:rsid w:val="000673C3"/>
    <w:rsid w:val="000728F8"/>
    <w:rsid w:val="00086436"/>
    <w:rsid w:val="00087E0A"/>
    <w:rsid w:val="00090F65"/>
    <w:rsid w:val="00091D42"/>
    <w:rsid w:val="00092187"/>
    <w:rsid w:val="00093A51"/>
    <w:rsid w:val="00094796"/>
    <w:rsid w:val="00095257"/>
    <w:rsid w:val="000A0BAA"/>
    <w:rsid w:val="000A4EF7"/>
    <w:rsid w:val="000A781B"/>
    <w:rsid w:val="000B136A"/>
    <w:rsid w:val="000B4629"/>
    <w:rsid w:val="000B4C82"/>
    <w:rsid w:val="000B4CB2"/>
    <w:rsid w:val="000B67D1"/>
    <w:rsid w:val="000B69DF"/>
    <w:rsid w:val="000C05F1"/>
    <w:rsid w:val="000C3B17"/>
    <w:rsid w:val="000C3CF9"/>
    <w:rsid w:val="000C40E2"/>
    <w:rsid w:val="000C43B5"/>
    <w:rsid w:val="000C77EB"/>
    <w:rsid w:val="000D0341"/>
    <w:rsid w:val="000D14A5"/>
    <w:rsid w:val="000D252A"/>
    <w:rsid w:val="000D3B2F"/>
    <w:rsid w:val="000D3C0B"/>
    <w:rsid w:val="000D3DA1"/>
    <w:rsid w:val="000D48C5"/>
    <w:rsid w:val="000D6245"/>
    <w:rsid w:val="000D69C6"/>
    <w:rsid w:val="000E04C6"/>
    <w:rsid w:val="000E3243"/>
    <w:rsid w:val="000E3642"/>
    <w:rsid w:val="000E45A9"/>
    <w:rsid w:val="000E58BB"/>
    <w:rsid w:val="000F28C2"/>
    <w:rsid w:val="000F5D17"/>
    <w:rsid w:val="000F5F1D"/>
    <w:rsid w:val="000F749D"/>
    <w:rsid w:val="001018D8"/>
    <w:rsid w:val="00103E86"/>
    <w:rsid w:val="00104F0E"/>
    <w:rsid w:val="00106372"/>
    <w:rsid w:val="00111630"/>
    <w:rsid w:val="00112515"/>
    <w:rsid w:val="00113E78"/>
    <w:rsid w:val="00114DF3"/>
    <w:rsid w:val="00120097"/>
    <w:rsid w:val="0012013F"/>
    <w:rsid w:val="00120DF1"/>
    <w:rsid w:val="001244CF"/>
    <w:rsid w:val="00125DC2"/>
    <w:rsid w:val="001275BF"/>
    <w:rsid w:val="001275DD"/>
    <w:rsid w:val="00132AA8"/>
    <w:rsid w:val="00145B53"/>
    <w:rsid w:val="00153176"/>
    <w:rsid w:val="00154945"/>
    <w:rsid w:val="001576BC"/>
    <w:rsid w:val="001608C8"/>
    <w:rsid w:val="00162117"/>
    <w:rsid w:val="0016326C"/>
    <w:rsid w:val="00163888"/>
    <w:rsid w:val="001641B1"/>
    <w:rsid w:val="00165752"/>
    <w:rsid w:val="001661CD"/>
    <w:rsid w:val="001710BF"/>
    <w:rsid w:val="00171391"/>
    <w:rsid w:val="001802C4"/>
    <w:rsid w:val="001816E6"/>
    <w:rsid w:val="00182658"/>
    <w:rsid w:val="0018730E"/>
    <w:rsid w:val="00192BEE"/>
    <w:rsid w:val="001947F2"/>
    <w:rsid w:val="00196807"/>
    <w:rsid w:val="0019680A"/>
    <w:rsid w:val="001A1E09"/>
    <w:rsid w:val="001A34D1"/>
    <w:rsid w:val="001A36FE"/>
    <w:rsid w:val="001A7CF6"/>
    <w:rsid w:val="001B0184"/>
    <w:rsid w:val="001B251D"/>
    <w:rsid w:val="001C2409"/>
    <w:rsid w:val="001C3039"/>
    <w:rsid w:val="001C69DA"/>
    <w:rsid w:val="001D0A1C"/>
    <w:rsid w:val="001D1A2B"/>
    <w:rsid w:val="001D3E45"/>
    <w:rsid w:val="001D4732"/>
    <w:rsid w:val="001E067B"/>
    <w:rsid w:val="001E18E2"/>
    <w:rsid w:val="001E1DD7"/>
    <w:rsid w:val="001E27C5"/>
    <w:rsid w:val="001E5662"/>
    <w:rsid w:val="001E5E5F"/>
    <w:rsid w:val="001E5FFE"/>
    <w:rsid w:val="001E6499"/>
    <w:rsid w:val="001F3BCC"/>
    <w:rsid w:val="001F48DA"/>
    <w:rsid w:val="001F6D98"/>
    <w:rsid w:val="00203132"/>
    <w:rsid w:val="00203D9A"/>
    <w:rsid w:val="0021100B"/>
    <w:rsid w:val="00213C65"/>
    <w:rsid w:val="00213D30"/>
    <w:rsid w:val="00214BF5"/>
    <w:rsid w:val="002156FA"/>
    <w:rsid w:val="00221831"/>
    <w:rsid w:val="00233ED7"/>
    <w:rsid w:val="002340CA"/>
    <w:rsid w:val="002348DF"/>
    <w:rsid w:val="00234CAE"/>
    <w:rsid w:val="00235B4E"/>
    <w:rsid w:val="00243828"/>
    <w:rsid w:val="00244152"/>
    <w:rsid w:val="00245F89"/>
    <w:rsid w:val="00256BB8"/>
    <w:rsid w:val="00261AB3"/>
    <w:rsid w:val="0026378B"/>
    <w:rsid w:val="00263A1F"/>
    <w:rsid w:val="00266D67"/>
    <w:rsid w:val="00271CD3"/>
    <w:rsid w:val="00272382"/>
    <w:rsid w:val="00273D20"/>
    <w:rsid w:val="00275611"/>
    <w:rsid w:val="0027597C"/>
    <w:rsid w:val="00275F0F"/>
    <w:rsid w:val="00276891"/>
    <w:rsid w:val="00285374"/>
    <w:rsid w:val="00290757"/>
    <w:rsid w:val="0029079D"/>
    <w:rsid w:val="0029338F"/>
    <w:rsid w:val="0029423C"/>
    <w:rsid w:val="00294D22"/>
    <w:rsid w:val="00294E06"/>
    <w:rsid w:val="0029520B"/>
    <w:rsid w:val="0029616C"/>
    <w:rsid w:val="002A63EB"/>
    <w:rsid w:val="002A762D"/>
    <w:rsid w:val="002A7664"/>
    <w:rsid w:val="002A7EF2"/>
    <w:rsid w:val="002B09FD"/>
    <w:rsid w:val="002B1076"/>
    <w:rsid w:val="002B10C2"/>
    <w:rsid w:val="002B1AC3"/>
    <w:rsid w:val="002B37F2"/>
    <w:rsid w:val="002B52E6"/>
    <w:rsid w:val="002B54F4"/>
    <w:rsid w:val="002B7CBA"/>
    <w:rsid w:val="002C588D"/>
    <w:rsid w:val="002C7DCD"/>
    <w:rsid w:val="002D241C"/>
    <w:rsid w:val="002D25C8"/>
    <w:rsid w:val="002D3E14"/>
    <w:rsid w:val="002D53EE"/>
    <w:rsid w:val="002D695F"/>
    <w:rsid w:val="002E14D0"/>
    <w:rsid w:val="002E2194"/>
    <w:rsid w:val="002E4B24"/>
    <w:rsid w:val="002E4C8E"/>
    <w:rsid w:val="002E545E"/>
    <w:rsid w:val="002E73D0"/>
    <w:rsid w:val="002F0083"/>
    <w:rsid w:val="002F2809"/>
    <w:rsid w:val="002F3345"/>
    <w:rsid w:val="002F55A9"/>
    <w:rsid w:val="002F63FA"/>
    <w:rsid w:val="0030093A"/>
    <w:rsid w:val="00302B1A"/>
    <w:rsid w:val="00304E64"/>
    <w:rsid w:val="00305C32"/>
    <w:rsid w:val="00307DD2"/>
    <w:rsid w:val="00310043"/>
    <w:rsid w:val="003136A6"/>
    <w:rsid w:val="003139E3"/>
    <w:rsid w:val="00314A20"/>
    <w:rsid w:val="00317FD6"/>
    <w:rsid w:val="00320267"/>
    <w:rsid w:val="00320622"/>
    <w:rsid w:val="00322ABC"/>
    <w:rsid w:val="00323464"/>
    <w:rsid w:val="00324405"/>
    <w:rsid w:val="00332DD3"/>
    <w:rsid w:val="00334468"/>
    <w:rsid w:val="003364A8"/>
    <w:rsid w:val="003414ED"/>
    <w:rsid w:val="00343067"/>
    <w:rsid w:val="00343984"/>
    <w:rsid w:val="00344886"/>
    <w:rsid w:val="00352CB5"/>
    <w:rsid w:val="00352E3F"/>
    <w:rsid w:val="00354214"/>
    <w:rsid w:val="00357415"/>
    <w:rsid w:val="003601FC"/>
    <w:rsid w:val="003604C1"/>
    <w:rsid w:val="00362806"/>
    <w:rsid w:val="003654F1"/>
    <w:rsid w:val="003724BF"/>
    <w:rsid w:val="00373469"/>
    <w:rsid w:val="003739A1"/>
    <w:rsid w:val="00376520"/>
    <w:rsid w:val="00380DB9"/>
    <w:rsid w:val="00384362"/>
    <w:rsid w:val="003863EC"/>
    <w:rsid w:val="0039426D"/>
    <w:rsid w:val="003A0DEF"/>
    <w:rsid w:val="003A0EE2"/>
    <w:rsid w:val="003A2C92"/>
    <w:rsid w:val="003A2E5D"/>
    <w:rsid w:val="003A6EEE"/>
    <w:rsid w:val="003B6149"/>
    <w:rsid w:val="003C5BC9"/>
    <w:rsid w:val="003C6995"/>
    <w:rsid w:val="003D28B4"/>
    <w:rsid w:val="003D3E1C"/>
    <w:rsid w:val="003D6170"/>
    <w:rsid w:val="003E3FB7"/>
    <w:rsid w:val="003E405B"/>
    <w:rsid w:val="003F073E"/>
    <w:rsid w:val="003F3EDB"/>
    <w:rsid w:val="003F52D4"/>
    <w:rsid w:val="00401D40"/>
    <w:rsid w:val="00401E0F"/>
    <w:rsid w:val="00403BD7"/>
    <w:rsid w:val="00404C11"/>
    <w:rsid w:val="00406824"/>
    <w:rsid w:val="00407FAC"/>
    <w:rsid w:val="0041050B"/>
    <w:rsid w:val="0041151D"/>
    <w:rsid w:val="00411910"/>
    <w:rsid w:val="00411973"/>
    <w:rsid w:val="00412F68"/>
    <w:rsid w:val="00416E54"/>
    <w:rsid w:val="004173DA"/>
    <w:rsid w:val="00421D36"/>
    <w:rsid w:val="00423C61"/>
    <w:rsid w:val="004274C6"/>
    <w:rsid w:val="0042798F"/>
    <w:rsid w:val="00427AD2"/>
    <w:rsid w:val="00432185"/>
    <w:rsid w:val="0043471D"/>
    <w:rsid w:val="0043518A"/>
    <w:rsid w:val="0043529B"/>
    <w:rsid w:val="004359E1"/>
    <w:rsid w:val="00437790"/>
    <w:rsid w:val="00441C2C"/>
    <w:rsid w:val="004420BE"/>
    <w:rsid w:val="004468DA"/>
    <w:rsid w:val="00455FFF"/>
    <w:rsid w:val="00457A28"/>
    <w:rsid w:val="00457D89"/>
    <w:rsid w:val="004644FC"/>
    <w:rsid w:val="00470B2F"/>
    <w:rsid w:val="004710D9"/>
    <w:rsid w:val="004713A1"/>
    <w:rsid w:val="00471D79"/>
    <w:rsid w:val="004729F4"/>
    <w:rsid w:val="004755DC"/>
    <w:rsid w:val="004759BD"/>
    <w:rsid w:val="00475A66"/>
    <w:rsid w:val="004769BA"/>
    <w:rsid w:val="00480337"/>
    <w:rsid w:val="00480BF3"/>
    <w:rsid w:val="00484E5F"/>
    <w:rsid w:val="00486BB0"/>
    <w:rsid w:val="0049058A"/>
    <w:rsid w:val="00490B9E"/>
    <w:rsid w:val="00492072"/>
    <w:rsid w:val="00494F01"/>
    <w:rsid w:val="00497CF1"/>
    <w:rsid w:val="004B28F0"/>
    <w:rsid w:val="004B2E63"/>
    <w:rsid w:val="004B34ED"/>
    <w:rsid w:val="004B36F9"/>
    <w:rsid w:val="004B5286"/>
    <w:rsid w:val="004B59C5"/>
    <w:rsid w:val="004B5F7E"/>
    <w:rsid w:val="004B5F8B"/>
    <w:rsid w:val="004C624E"/>
    <w:rsid w:val="004D337D"/>
    <w:rsid w:val="004D52A5"/>
    <w:rsid w:val="004D5657"/>
    <w:rsid w:val="004D5D77"/>
    <w:rsid w:val="004D7842"/>
    <w:rsid w:val="004E6730"/>
    <w:rsid w:val="004F16E6"/>
    <w:rsid w:val="004F188D"/>
    <w:rsid w:val="004F3AB6"/>
    <w:rsid w:val="004F5A5D"/>
    <w:rsid w:val="00500BF4"/>
    <w:rsid w:val="00502CA4"/>
    <w:rsid w:val="00506519"/>
    <w:rsid w:val="00506F4C"/>
    <w:rsid w:val="00507E9F"/>
    <w:rsid w:val="00510BA3"/>
    <w:rsid w:val="00512D38"/>
    <w:rsid w:val="00515844"/>
    <w:rsid w:val="00515A45"/>
    <w:rsid w:val="005164A9"/>
    <w:rsid w:val="00516957"/>
    <w:rsid w:val="00517E32"/>
    <w:rsid w:val="0052019C"/>
    <w:rsid w:val="00522EFD"/>
    <w:rsid w:val="00523962"/>
    <w:rsid w:val="00525FFB"/>
    <w:rsid w:val="0053021A"/>
    <w:rsid w:val="00532181"/>
    <w:rsid w:val="0053240F"/>
    <w:rsid w:val="00535D83"/>
    <w:rsid w:val="005402AE"/>
    <w:rsid w:val="00540D75"/>
    <w:rsid w:val="005424A3"/>
    <w:rsid w:val="00542708"/>
    <w:rsid w:val="00545407"/>
    <w:rsid w:val="0054569A"/>
    <w:rsid w:val="00546851"/>
    <w:rsid w:val="0055070D"/>
    <w:rsid w:val="00554AB3"/>
    <w:rsid w:val="00555E42"/>
    <w:rsid w:val="00557E9F"/>
    <w:rsid w:val="005613C8"/>
    <w:rsid w:val="00563FFA"/>
    <w:rsid w:val="0056720C"/>
    <w:rsid w:val="00575AAB"/>
    <w:rsid w:val="00577886"/>
    <w:rsid w:val="00585BE1"/>
    <w:rsid w:val="005908D5"/>
    <w:rsid w:val="00592EF7"/>
    <w:rsid w:val="005B0D3D"/>
    <w:rsid w:val="005B10FE"/>
    <w:rsid w:val="005B252F"/>
    <w:rsid w:val="005B31ED"/>
    <w:rsid w:val="005C0170"/>
    <w:rsid w:val="005C0311"/>
    <w:rsid w:val="005C0B42"/>
    <w:rsid w:val="005C3582"/>
    <w:rsid w:val="005C5162"/>
    <w:rsid w:val="005C5D82"/>
    <w:rsid w:val="005D18C7"/>
    <w:rsid w:val="005D275E"/>
    <w:rsid w:val="005D2A87"/>
    <w:rsid w:val="005D2E2E"/>
    <w:rsid w:val="005D6583"/>
    <w:rsid w:val="005D6C50"/>
    <w:rsid w:val="005D7E46"/>
    <w:rsid w:val="005E0082"/>
    <w:rsid w:val="005E123F"/>
    <w:rsid w:val="005E1752"/>
    <w:rsid w:val="005E443E"/>
    <w:rsid w:val="005E46B8"/>
    <w:rsid w:val="005E4779"/>
    <w:rsid w:val="005F364F"/>
    <w:rsid w:val="005F38F5"/>
    <w:rsid w:val="005F69B8"/>
    <w:rsid w:val="005F7BB7"/>
    <w:rsid w:val="005F7DBC"/>
    <w:rsid w:val="006019DC"/>
    <w:rsid w:val="006046C6"/>
    <w:rsid w:val="006104B0"/>
    <w:rsid w:val="006107A3"/>
    <w:rsid w:val="00611A13"/>
    <w:rsid w:val="00617BAC"/>
    <w:rsid w:val="00623F70"/>
    <w:rsid w:val="0062555D"/>
    <w:rsid w:val="006262C7"/>
    <w:rsid w:val="00627ACE"/>
    <w:rsid w:val="00627BD9"/>
    <w:rsid w:val="00627EAF"/>
    <w:rsid w:val="00630CB7"/>
    <w:rsid w:val="006321E6"/>
    <w:rsid w:val="006330A1"/>
    <w:rsid w:val="006408D2"/>
    <w:rsid w:val="006461DC"/>
    <w:rsid w:val="00647775"/>
    <w:rsid w:val="00647DA5"/>
    <w:rsid w:val="0065036E"/>
    <w:rsid w:val="00654090"/>
    <w:rsid w:val="00654C8C"/>
    <w:rsid w:val="00656825"/>
    <w:rsid w:val="00660979"/>
    <w:rsid w:val="00662192"/>
    <w:rsid w:val="00663A25"/>
    <w:rsid w:val="00670887"/>
    <w:rsid w:val="0067177C"/>
    <w:rsid w:val="00672C0C"/>
    <w:rsid w:val="0067357B"/>
    <w:rsid w:val="00673892"/>
    <w:rsid w:val="00674430"/>
    <w:rsid w:val="006765C4"/>
    <w:rsid w:val="00676817"/>
    <w:rsid w:val="00686C04"/>
    <w:rsid w:val="00686CE0"/>
    <w:rsid w:val="00687393"/>
    <w:rsid w:val="00691423"/>
    <w:rsid w:val="0069464C"/>
    <w:rsid w:val="00695D1D"/>
    <w:rsid w:val="00695E1A"/>
    <w:rsid w:val="00695ED5"/>
    <w:rsid w:val="0069779A"/>
    <w:rsid w:val="006A0262"/>
    <w:rsid w:val="006A2535"/>
    <w:rsid w:val="006A55B0"/>
    <w:rsid w:val="006A5D58"/>
    <w:rsid w:val="006A6D2F"/>
    <w:rsid w:val="006A7006"/>
    <w:rsid w:val="006B1584"/>
    <w:rsid w:val="006B47E2"/>
    <w:rsid w:val="006C25DD"/>
    <w:rsid w:val="006C35A4"/>
    <w:rsid w:val="006C38FA"/>
    <w:rsid w:val="006C47EF"/>
    <w:rsid w:val="006C6253"/>
    <w:rsid w:val="006C6D8E"/>
    <w:rsid w:val="006C758C"/>
    <w:rsid w:val="006C78FE"/>
    <w:rsid w:val="006D2A8D"/>
    <w:rsid w:val="006D3FA3"/>
    <w:rsid w:val="006D644E"/>
    <w:rsid w:val="006E2F9E"/>
    <w:rsid w:val="006E3952"/>
    <w:rsid w:val="006E47BE"/>
    <w:rsid w:val="006E5ABC"/>
    <w:rsid w:val="006E5C50"/>
    <w:rsid w:val="006F1C4E"/>
    <w:rsid w:val="006F3622"/>
    <w:rsid w:val="006F3A20"/>
    <w:rsid w:val="006F4A83"/>
    <w:rsid w:val="006F57BE"/>
    <w:rsid w:val="006F6C17"/>
    <w:rsid w:val="00700D32"/>
    <w:rsid w:val="00702C6F"/>
    <w:rsid w:val="00704ABE"/>
    <w:rsid w:val="00710F0B"/>
    <w:rsid w:val="007120EC"/>
    <w:rsid w:val="00712722"/>
    <w:rsid w:val="00721E4D"/>
    <w:rsid w:val="00722A1A"/>
    <w:rsid w:val="00722C23"/>
    <w:rsid w:val="007262AF"/>
    <w:rsid w:val="007276BF"/>
    <w:rsid w:val="007307C0"/>
    <w:rsid w:val="007313C0"/>
    <w:rsid w:val="00734C20"/>
    <w:rsid w:val="0073585E"/>
    <w:rsid w:val="00736B3A"/>
    <w:rsid w:val="00740EE3"/>
    <w:rsid w:val="00742652"/>
    <w:rsid w:val="007431E2"/>
    <w:rsid w:val="0074419D"/>
    <w:rsid w:val="0074426E"/>
    <w:rsid w:val="00745FC0"/>
    <w:rsid w:val="00746275"/>
    <w:rsid w:val="00747471"/>
    <w:rsid w:val="00751104"/>
    <w:rsid w:val="007520D6"/>
    <w:rsid w:val="00752A27"/>
    <w:rsid w:val="00752C7B"/>
    <w:rsid w:val="0075302D"/>
    <w:rsid w:val="0075322E"/>
    <w:rsid w:val="00755029"/>
    <w:rsid w:val="00755B41"/>
    <w:rsid w:val="00761356"/>
    <w:rsid w:val="007616C3"/>
    <w:rsid w:val="0076322E"/>
    <w:rsid w:val="0076351C"/>
    <w:rsid w:val="00777A35"/>
    <w:rsid w:val="00782BC0"/>
    <w:rsid w:val="00786113"/>
    <w:rsid w:val="00786E73"/>
    <w:rsid w:val="00790546"/>
    <w:rsid w:val="0079172A"/>
    <w:rsid w:val="0079185E"/>
    <w:rsid w:val="00794C3B"/>
    <w:rsid w:val="00796C8D"/>
    <w:rsid w:val="007A09AA"/>
    <w:rsid w:val="007A0B89"/>
    <w:rsid w:val="007A1077"/>
    <w:rsid w:val="007A42E0"/>
    <w:rsid w:val="007A4648"/>
    <w:rsid w:val="007A4C06"/>
    <w:rsid w:val="007A57B0"/>
    <w:rsid w:val="007A5827"/>
    <w:rsid w:val="007A7628"/>
    <w:rsid w:val="007B0E34"/>
    <w:rsid w:val="007B173F"/>
    <w:rsid w:val="007C0F89"/>
    <w:rsid w:val="007C1686"/>
    <w:rsid w:val="007C48BC"/>
    <w:rsid w:val="007C492A"/>
    <w:rsid w:val="007C50AF"/>
    <w:rsid w:val="007C6E99"/>
    <w:rsid w:val="007D5E99"/>
    <w:rsid w:val="007E0DCA"/>
    <w:rsid w:val="007E39FE"/>
    <w:rsid w:val="007E54AC"/>
    <w:rsid w:val="007E6A4C"/>
    <w:rsid w:val="007F0732"/>
    <w:rsid w:val="007F19CC"/>
    <w:rsid w:val="007F2BF3"/>
    <w:rsid w:val="007F4C11"/>
    <w:rsid w:val="008026E9"/>
    <w:rsid w:val="00802EDA"/>
    <w:rsid w:val="00803750"/>
    <w:rsid w:val="008051CD"/>
    <w:rsid w:val="00807C2F"/>
    <w:rsid w:val="008115CB"/>
    <w:rsid w:val="00814CD8"/>
    <w:rsid w:val="00816AE5"/>
    <w:rsid w:val="00816D6E"/>
    <w:rsid w:val="008176C0"/>
    <w:rsid w:val="0082127A"/>
    <w:rsid w:val="00822112"/>
    <w:rsid w:val="008231B4"/>
    <w:rsid w:val="00832861"/>
    <w:rsid w:val="008334EE"/>
    <w:rsid w:val="00833E8C"/>
    <w:rsid w:val="00834071"/>
    <w:rsid w:val="0083493C"/>
    <w:rsid w:val="00834E8B"/>
    <w:rsid w:val="00834FD1"/>
    <w:rsid w:val="008375AA"/>
    <w:rsid w:val="00843361"/>
    <w:rsid w:val="008466C2"/>
    <w:rsid w:val="008474E8"/>
    <w:rsid w:val="0085052C"/>
    <w:rsid w:val="00852CD8"/>
    <w:rsid w:val="00854334"/>
    <w:rsid w:val="00854593"/>
    <w:rsid w:val="008547FD"/>
    <w:rsid w:val="008548F1"/>
    <w:rsid w:val="00856625"/>
    <w:rsid w:val="00862B87"/>
    <w:rsid w:val="00863A6E"/>
    <w:rsid w:val="0086401E"/>
    <w:rsid w:val="00866BFC"/>
    <w:rsid w:val="0086758A"/>
    <w:rsid w:val="00867BCF"/>
    <w:rsid w:val="0087322A"/>
    <w:rsid w:val="00874EA8"/>
    <w:rsid w:val="0087551D"/>
    <w:rsid w:val="00881448"/>
    <w:rsid w:val="00881DF4"/>
    <w:rsid w:val="00883A81"/>
    <w:rsid w:val="00883F19"/>
    <w:rsid w:val="00884916"/>
    <w:rsid w:val="0088660B"/>
    <w:rsid w:val="00886AFB"/>
    <w:rsid w:val="008900C1"/>
    <w:rsid w:val="00890377"/>
    <w:rsid w:val="00891A67"/>
    <w:rsid w:val="00894B53"/>
    <w:rsid w:val="008A0B49"/>
    <w:rsid w:val="008A4B00"/>
    <w:rsid w:val="008A591D"/>
    <w:rsid w:val="008A5E4C"/>
    <w:rsid w:val="008A61A1"/>
    <w:rsid w:val="008A659F"/>
    <w:rsid w:val="008A78F5"/>
    <w:rsid w:val="008B1EC4"/>
    <w:rsid w:val="008B3B24"/>
    <w:rsid w:val="008B432C"/>
    <w:rsid w:val="008B58EE"/>
    <w:rsid w:val="008B67BB"/>
    <w:rsid w:val="008B7002"/>
    <w:rsid w:val="008C05C9"/>
    <w:rsid w:val="008C1706"/>
    <w:rsid w:val="008C3FDA"/>
    <w:rsid w:val="008C56E8"/>
    <w:rsid w:val="008C66FC"/>
    <w:rsid w:val="008C6A40"/>
    <w:rsid w:val="008C75BA"/>
    <w:rsid w:val="008C7B6A"/>
    <w:rsid w:val="008D24B3"/>
    <w:rsid w:val="008D26A8"/>
    <w:rsid w:val="008D2F69"/>
    <w:rsid w:val="008D49E7"/>
    <w:rsid w:val="008E75A2"/>
    <w:rsid w:val="008E7A56"/>
    <w:rsid w:val="008F421C"/>
    <w:rsid w:val="008F468A"/>
    <w:rsid w:val="008F4C35"/>
    <w:rsid w:val="008F6A33"/>
    <w:rsid w:val="008F7436"/>
    <w:rsid w:val="009016E4"/>
    <w:rsid w:val="00903549"/>
    <w:rsid w:val="00905564"/>
    <w:rsid w:val="00907DF6"/>
    <w:rsid w:val="00913415"/>
    <w:rsid w:val="00914760"/>
    <w:rsid w:val="00914BD1"/>
    <w:rsid w:val="009150BC"/>
    <w:rsid w:val="009154EE"/>
    <w:rsid w:val="0091649B"/>
    <w:rsid w:val="00917B5E"/>
    <w:rsid w:val="0092123C"/>
    <w:rsid w:val="00921F3B"/>
    <w:rsid w:val="0092277B"/>
    <w:rsid w:val="009233E5"/>
    <w:rsid w:val="00924D40"/>
    <w:rsid w:val="00926675"/>
    <w:rsid w:val="00935F43"/>
    <w:rsid w:val="00937CF5"/>
    <w:rsid w:val="00941262"/>
    <w:rsid w:val="00941C72"/>
    <w:rsid w:val="00943A7C"/>
    <w:rsid w:val="009521E6"/>
    <w:rsid w:val="00953976"/>
    <w:rsid w:val="00962447"/>
    <w:rsid w:val="00965AC0"/>
    <w:rsid w:val="0097021A"/>
    <w:rsid w:val="0097158F"/>
    <w:rsid w:val="0097246D"/>
    <w:rsid w:val="009740C1"/>
    <w:rsid w:val="00974890"/>
    <w:rsid w:val="00981180"/>
    <w:rsid w:val="00981458"/>
    <w:rsid w:val="00985CA5"/>
    <w:rsid w:val="00992D22"/>
    <w:rsid w:val="00993390"/>
    <w:rsid w:val="0099346C"/>
    <w:rsid w:val="00995692"/>
    <w:rsid w:val="00997C09"/>
    <w:rsid w:val="009A34DE"/>
    <w:rsid w:val="009A60B1"/>
    <w:rsid w:val="009A6D39"/>
    <w:rsid w:val="009B4469"/>
    <w:rsid w:val="009B6012"/>
    <w:rsid w:val="009B7A3B"/>
    <w:rsid w:val="009C1D75"/>
    <w:rsid w:val="009C1E15"/>
    <w:rsid w:val="009C2D5A"/>
    <w:rsid w:val="009C4E16"/>
    <w:rsid w:val="009C5C92"/>
    <w:rsid w:val="009C76C4"/>
    <w:rsid w:val="009D0F78"/>
    <w:rsid w:val="009D2DAE"/>
    <w:rsid w:val="009D3E4D"/>
    <w:rsid w:val="009D3E65"/>
    <w:rsid w:val="009D4F50"/>
    <w:rsid w:val="009D5436"/>
    <w:rsid w:val="009D5D1F"/>
    <w:rsid w:val="009D6A31"/>
    <w:rsid w:val="009E08E6"/>
    <w:rsid w:val="009E0937"/>
    <w:rsid w:val="009E46E2"/>
    <w:rsid w:val="009E65AD"/>
    <w:rsid w:val="009F27B2"/>
    <w:rsid w:val="009F3A29"/>
    <w:rsid w:val="009F5D33"/>
    <w:rsid w:val="009F7886"/>
    <w:rsid w:val="00A008C2"/>
    <w:rsid w:val="00A018D9"/>
    <w:rsid w:val="00A030C7"/>
    <w:rsid w:val="00A06584"/>
    <w:rsid w:val="00A068B4"/>
    <w:rsid w:val="00A1366A"/>
    <w:rsid w:val="00A20602"/>
    <w:rsid w:val="00A22C7D"/>
    <w:rsid w:val="00A24258"/>
    <w:rsid w:val="00A242F9"/>
    <w:rsid w:val="00A2591C"/>
    <w:rsid w:val="00A25D32"/>
    <w:rsid w:val="00A32116"/>
    <w:rsid w:val="00A32C47"/>
    <w:rsid w:val="00A45099"/>
    <w:rsid w:val="00A45B5A"/>
    <w:rsid w:val="00A525BB"/>
    <w:rsid w:val="00A53BC4"/>
    <w:rsid w:val="00A57256"/>
    <w:rsid w:val="00A60E93"/>
    <w:rsid w:val="00A60FEB"/>
    <w:rsid w:val="00A61E42"/>
    <w:rsid w:val="00A65B90"/>
    <w:rsid w:val="00A66133"/>
    <w:rsid w:val="00A6732B"/>
    <w:rsid w:val="00A701C1"/>
    <w:rsid w:val="00A7492A"/>
    <w:rsid w:val="00A770E5"/>
    <w:rsid w:val="00A80BF1"/>
    <w:rsid w:val="00A80C74"/>
    <w:rsid w:val="00A83260"/>
    <w:rsid w:val="00A837E9"/>
    <w:rsid w:val="00A86E30"/>
    <w:rsid w:val="00A87A79"/>
    <w:rsid w:val="00A90384"/>
    <w:rsid w:val="00A9252D"/>
    <w:rsid w:val="00A9256D"/>
    <w:rsid w:val="00A92C9E"/>
    <w:rsid w:val="00A92FDF"/>
    <w:rsid w:val="00A9313A"/>
    <w:rsid w:val="00AA128E"/>
    <w:rsid w:val="00AA1B6B"/>
    <w:rsid w:val="00AA6642"/>
    <w:rsid w:val="00AB2636"/>
    <w:rsid w:val="00AB4834"/>
    <w:rsid w:val="00AB52F4"/>
    <w:rsid w:val="00AB57AE"/>
    <w:rsid w:val="00AB66CC"/>
    <w:rsid w:val="00AB6DED"/>
    <w:rsid w:val="00AB7E88"/>
    <w:rsid w:val="00AC083D"/>
    <w:rsid w:val="00AC1423"/>
    <w:rsid w:val="00AC1A15"/>
    <w:rsid w:val="00AC3506"/>
    <w:rsid w:val="00AC5DB9"/>
    <w:rsid w:val="00AC6783"/>
    <w:rsid w:val="00AD331A"/>
    <w:rsid w:val="00AD7140"/>
    <w:rsid w:val="00AE0FE0"/>
    <w:rsid w:val="00AE61CF"/>
    <w:rsid w:val="00AE7AC9"/>
    <w:rsid w:val="00AF0157"/>
    <w:rsid w:val="00AF0921"/>
    <w:rsid w:val="00AF0F87"/>
    <w:rsid w:val="00AF3730"/>
    <w:rsid w:val="00AF6045"/>
    <w:rsid w:val="00AF626C"/>
    <w:rsid w:val="00B003DD"/>
    <w:rsid w:val="00B018EE"/>
    <w:rsid w:val="00B024C4"/>
    <w:rsid w:val="00B0341E"/>
    <w:rsid w:val="00B03CD3"/>
    <w:rsid w:val="00B0713D"/>
    <w:rsid w:val="00B071CC"/>
    <w:rsid w:val="00B0775B"/>
    <w:rsid w:val="00B0781C"/>
    <w:rsid w:val="00B1311D"/>
    <w:rsid w:val="00B143E6"/>
    <w:rsid w:val="00B1552D"/>
    <w:rsid w:val="00B1648D"/>
    <w:rsid w:val="00B16C1D"/>
    <w:rsid w:val="00B21518"/>
    <w:rsid w:val="00B21A71"/>
    <w:rsid w:val="00B24041"/>
    <w:rsid w:val="00B24E54"/>
    <w:rsid w:val="00B3184D"/>
    <w:rsid w:val="00B3213E"/>
    <w:rsid w:val="00B3236A"/>
    <w:rsid w:val="00B332BF"/>
    <w:rsid w:val="00B33340"/>
    <w:rsid w:val="00B3525C"/>
    <w:rsid w:val="00B35FE0"/>
    <w:rsid w:val="00B4104E"/>
    <w:rsid w:val="00B410D3"/>
    <w:rsid w:val="00B423ED"/>
    <w:rsid w:val="00B42B71"/>
    <w:rsid w:val="00B4379D"/>
    <w:rsid w:val="00B50C40"/>
    <w:rsid w:val="00B561FC"/>
    <w:rsid w:val="00B611A2"/>
    <w:rsid w:val="00B7231B"/>
    <w:rsid w:val="00B73EBD"/>
    <w:rsid w:val="00B75E4F"/>
    <w:rsid w:val="00B76890"/>
    <w:rsid w:val="00B77E49"/>
    <w:rsid w:val="00B8186B"/>
    <w:rsid w:val="00B818CB"/>
    <w:rsid w:val="00B81F07"/>
    <w:rsid w:val="00B83547"/>
    <w:rsid w:val="00B83600"/>
    <w:rsid w:val="00B85238"/>
    <w:rsid w:val="00B865A2"/>
    <w:rsid w:val="00B9535E"/>
    <w:rsid w:val="00B979C4"/>
    <w:rsid w:val="00B97B4C"/>
    <w:rsid w:val="00BA4705"/>
    <w:rsid w:val="00BA5BE6"/>
    <w:rsid w:val="00BA6812"/>
    <w:rsid w:val="00BB1A55"/>
    <w:rsid w:val="00BB33A4"/>
    <w:rsid w:val="00BC3F80"/>
    <w:rsid w:val="00BC412C"/>
    <w:rsid w:val="00BC7333"/>
    <w:rsid w:val="00BD0EE4"/>
    <w:rsid w:val="00BD27DE"/>
    <w:rsid w:val="00BD28E7"/>
    <w:rsid w:val="00BD323C"/>
    <w:rsid w:val="00BD3348"/>
    <w:rsid w:val="00BD4CC0"/>
    <w:rsid w:val="00BD5BB6"/>
    <w:rsid w:val="00BE13D9"/>
    <w:rsid w:val="00BE1484"/>
    <w:rsid w:val="00BE15D0"/>
    <w:rsid w:val="00BE5F01"/>
    <w:rsid w:val="00BF09CA"/>
    <w:rsid w:val="00BF0BFC"/>
    <w:rsid w:val="00C01064"/>
    <w:rsid w:val="00C02ACA"/>
    <w:rsid w:val="00C03A3F"/>
    <w:rsid w:val="00C046C8"/>
    <w:rsid w:val="00C07EB7"/>
    <w:rsid w:val="00C07F26"/>
    <w:rsid w:val="00C149F2"/>
    <w:rsid w:val="00C15460"/>
    <w:rsid w:val="00C16848"/>
    <w:rsid w:val="00C23050"/>
    <w:rsid w:val="00C24566"/>
    <w:rsid w:val="00C2528E"/>
    <w:rsid w:val="00C30922"/>
    <w:rsid w:val="00C31749"/>
    <w:rsid w:val="00C31F30"/>
    <w:rsid w:val="00C33866"/>
    <w:rsid w:val="00C33F2B"/>
    <w:rsid w:val="00C3625A"/>
    <w:rsid w:val="00C36826"/>
    <w:rsid w:val="00C375E4"/>
    <w:rsid w:val="00C41499"/>
    <w:rsid w:val="00C42D8C"/>
    <w:rsid w:val="00C432EC"/>
    <w:rsid w:val="00C43E2E"/>
    <w:rsid w:val="00C45BEA"/>
    <w:rsid w:val="00C461C8"/>
    <w:rsid w:val="00C50469"/>
    <w:rsid w:val="00C50F71"/>
    <w:rsid w:val="00C5390F"/>
    <w:rsid w:val="00C55ED9"/>
    <w:rsid w:val="00C56A60"/>
    <w:rsid w:val="00C57420"/>
    <w:rsid w:val="00C575A1"/>
    <w:rsid w:val="00C5791C"/>
    <w:rsid w:val="00C601E6"/>
    <w:rsid w:val="00C64B74"/>
    <w:rsid w:val="00C6571F"/>
    <w:rsid w:val="00C80AB4"/>
    <w:rsid w:val="00C844A2"/>
    <w:rsid w:val="00C87D34"/>
    <w:rsid w:val="00C90669"/>
    <w:rsid w:val="00C90BA7"/>
    <w:rsid w:val="00C90BCE"/>
    <w:rsid w:val="00C93128"/>
    <w:rsid w:val="00C9355F"/>
    <w:rsid w:val="00C93D2E"/>
    <w:rsid w:val="00C93EEE"/>
    <w:rsid w:val="00C965BA"/>
    <w:rsid w:val="00CA0A45"/>
    <w:rsid w:val="00CA138F"/>
    <w:rsid w:val="00CA1D5E"/>
    <w:rsid w:val="00CA426A"/>
    <w:rsid w:val="00CA5E5C"/>
    <w:rsid w:val="00CA5F4D"/>
    <w:rsid w:val="00CA646E"/>
    <w:rsid w:val="00CA71EE"/>
    <w:rsid w:val="00CB4F9B"/>
    <w:rsid w:val="00CB51C0"/>
    <w:rsid w:val="00CB5898"/>
    <w:rsid w:val="00CC1397"/>
    <w:rsid w:val="00CC1572"/>
    <w:rsid w:val="00CC4084"/>
    <w:rsid w:val="00CC498F"/>
    <w:rsid w:val="00CC5EE1"/>
    <w:rsid w:val="00CC607C"/>
    <w:rsid w:val="00CC6912"/>
    <w:rsid w:val="00CC7FED"/>
    <w:rsid w:val="00CD0DDE"/>
    <w:rsid w:val="00CD1C5C"/>
    <w:rsid w:val="00CD45A7"/>
    <w:rsid w:val="00CD7B05"/>
    <w:rsid w:val="00CE1D4F"/>
    <w:rsid w:val="00CE437F"/>
    <w:rsid w:val="00CE762C"/>
    <w:rsid w:val="00CF2323"/>
    <w:rsid w:val="00CF2360"/>
    <w:rsid w:val="00CF5B46"/>
    <w:rsid w:val="00CF73E0"/>
    <w:rsid w:val="00CF74C6"/>
    <w:rsid w:val="00D01B5E"/>
    <w:rsid w:val="00D0450C"/>
    <w:rsid w:val="00D0530E"/>
    <w:rsid w:val="00D064A8"/>
    <w:rsid w:val="00D111E3"/>
    <w:rsid w:val="00D1134C"/>
    <w:rsid w:val="00D13BD4"/>
    <w:rsid w:val="00D20355"/>
    <w:rsid w:val="00D20C99"/>
    <w:rsid w:val="00D2710D"/>
    <w:rsid w:val="00D3008A"/>
    <w:rsid w:val="00D30F1E"/>
    <w:rsid w:val="00D34825"/>
    <w:rsid w:val="00D363A7"/>
    <w:rsid w:val="00D37B8E"/>
    <w:rsid w:val="00D450CC"/>
    <w:rsid w:val="00D4577A"/>
    <w:rsid w:val="00D45B6E"/>
    <w:rsid w:val="00D45CDE"/>
    <w:rsid w:val="00D474E9"/>
    <w:rsid w:val="00D531C7"/>
    <w:rsid w:val="00D543F2"/>
    <w:rsid w:val="00D54852"/>
    <w:rsid w:val="00D661D1"/>
    <w:rsid w:val="00D701B5"/>
    <w:rsid w:val="00D716E1"/>
    <w:rsid w:val="00D71FEB"/>
    <w:rsid w:val="00D75083"/>
    <w:rsid w:val="00D75D86"/>
    <w:rsid w:val="00D76C42"/>
    <w:rsid w:val="00D76FA6"/>
    <w:rsid w:val="00D77CE7"/>
    <w:rsid w:val="00D80154"/>
    <w:rsid w:val="00D81173"/>
    <w:rsid w:val="00D90E70"/>
    <w:rsid w:val="00D92A4D"/>
    <w:rsid w:val="00D94E2C"/>
    <w:rsid w:val="00D9791A"/>
    <w:rsid w:val="00DA0B5E"/>
    <w:rsid w:val="00DA0E5F"/>
    <w:rsid w:val="00DA1921"/>
    <w:rsid w:val="00DA3516"/>
    <w:rsid w:val="00DA6DF3"/>
    <w:rsid w:val="00DA7549"/>
    <w:rsid w:val="00DB217A"/>
    <w:rsid w:val="00DB3BBE"/>
    <w:rsid w:val="00DB3BD3"/>
    <w:rsid w:val="00DB586C"/>
    <w:rsid w:val="00DC0A00"/>
    <w:rsid w:val="00DC30B4"/>
    <w:rsid w:val="00DC78AF"/>
    <w:rsid w:val="00DC7DBC"/>
    <w:rsid w:val="00DD05A4"/>
    <w:rsid w:val="00DD1DDA"/>
    <w:rsid w:val="00DD3D28"/>
    <w:rsid w:val="00DD3FF0"/>
    <w:rsid w:val="00DD4320"/>
    <w:rsid w:val="00DD49DF"/>
    <w:rsid w:val="00DD4C18"/>
    <w:rsid w:val="00DD5D61"/>
    <w:rsid w:val="00DD7B2B"/>
    <w:rsid w:val="00DE57CD"/>
    <w:rsid w:val="00DE7BA1"/>
    <w:rsid w:val="00DF3A54"/>
    <w:rsid w:val="00DF4B8F"/>
    <w:rsid w:val="00DF5918"/>
    <w:rsid w:val="00DF7723"/>
    <w:rsid w:val="00E01188"/>
    <w:rsid w:val="00E035D9"/>
    <w:rsid w:val="00E0432D"/>
    <w:rsid w:val="00E072F5"/>
    <w:rsid w:val="00E10B54"/>
    <w:rsid w:val="00E1150B"/>
    <w:rsid w:val="00E11543"/>
    <w:rsid w:val="00E11A3F"/>
    <w:rsid w:val="00E144DE"/>
    <w:rsid w:val="00E14992"/>
    <w:rsid w:val="00E16F5D"/>
    <w:rsid w:val="00E22C79"/>
    <w:rsid w:val="00E24646"/>
    <w:rsid w:val="00E262F9"/>
    <w:rsid w:val="00E27F2E"/>
    <w:rsid w:val="00E30AB5"/>
    <w:rsid w:val="00E30AC3"/>
    <w:rsid w:val="00E314D0"/>
    <w:rsid w:val="00E4289D"/>
    <w:rsid w:val="00E43436"/>
    <w:rsid w:val="00E51DD8"/>
    <w:rsid w:val="00E52DCD"/>
    <w:rsid w:val="00E52E1B"/>
    <w:rsid w:val="00E55142"/>
    <w:rsid w:val="00E55712"/>
    <w:rsid w:val="00E5789D"/>
    <w:rsid w:val="00E60DDE"/>
    <w:rsid w:val="00E61565"/>
    <w:rsid w:val="00E646EF"/>
    <w:rsid w:val="00E65D48"/>
    <w:rsid w:val="00E70318"/>
    <w:rsid w:val="00E75083"/>
    <w:rsid w:val="00E75FFA"/>
    <w:rsid w:val="00E85484"/>
    <w:rsid w:val="00E917B4"/>
    <w:rsid w:val="00E92BBB"/>
    <w:rsid w:val="00E9737D"/>
    <w:rsid w:val="00EA2558"/>
    <w:rsid w:val="00EA4A08"/>
    <w:rsid w:val="00EA4CD1"/>
    <w:rsid w:val="00EA5128"/>
    <w:rsid w:val="00EA6048"/>
    <w:rsid w:val="00EB1AFF"/>
    <w:rsid w:val="00EB2D37"/>
    <w:rsid w:val="00EC0FE9"/>
    <w:rsid w:val="00EC2C0F"/>
    <w:rsid w:val="00EC3338"/>
    <w:rsid w:val="00EC7AD4"/>
    <w:rsid w:val="00ED0F1A"/>
    <w:rsid w:val="00ED2650"/>
    <w:rsid w:val="00ED3618"/>
    <w:rsid w:val="00EE0A38"/>
    <w:rsid w:val="00EE1369"/>
    <w:rsid w:val="00EE2FFA"/>
    <w:rsid w:val="00EE3E9A"/>
    <w:rsid w:val="00EE773F"/>
    <w:rsid w:val="00EE7A83"/>
    <w:rsid w:val="00EF2382"/>
    <w:rsid w:val="00EF2520"/>
    <w:rsid w:val="00EF5F7E"/>
    <w:rsid w:val="00EF7E4C"/>
    <w:rsid w:val="00F003DE"/>
    <w:rsid w:val="00F03AC7"/>
    <w:rsid w:val="00F0614D"/>
    <w:rsid w:val="00F06CDE"/>
    <w:rsid w:val="00F12445"/>
    <w:rsid w:val="00F12E67"/>
    <w:rsid w:val="00F134FA"/>
    <w:rsid w:val="00F141F9"/>
    <w:rsid w:val="00F179E5"/>
    <w:rsid w:val="00F21F43"/>
    <w:rsid w:val="00F260BB"/>
    <w:rsid w:val="00F2720B"/>
    <w:rsid w:val="00F27EF0"/>
    <w:rsid w:val="00F305EF"/>
    <w:rsid w:val="00F309DC"/>
    <w:rsid w:val="00F408D5"/>
    <w:rsid w:val="00F41282"/>
    <w:rsid w:val="00F4193A"/>
    <w:rsid w:val="00F42C62"/>
    <w:rsid w:val="00F42D00"/>
    <w:rsid w:val="00F42F86"/>
    <w:rsid w:val="00F431DC"/>
    <w:rsid w:val="00F43FE9"/>
    <w:rsid w:val="00F45242"/>
    <w:rsid w:val="00F473E2"/>
    <w:rsid w:val="00F557EC"/>
    <w:rsid w:val="00F61189"/>
    <w:rsid w:val="00F67ABA"/>
    <w:rsid w:val="00F70572"/>
    <w:rsid w:val="00F74B54"/>
    <w:rsid w:val="00F7613D"/>
    <w:rsid w:val="00F77548"/>
    <w:rsid w:val="00F80206"/>
    <w:rsid w:val="00F8484B"/>
    <w:rsid w:val="00F90DEF"/>
    <w:rsid w:val="00F93D66"/>
    <w:rsid w:val="00F9458C"/>
    <w:rsid w:val="00F95349"/>
    <w:rsid w:val="00F977CF"/>
    <w:rsid w:val="00F97DBE"/>
    <w:rsid w:val="00FB0338"/>
    <w:rsid w:val="00FB0CCF"/>
    <w:rsid w:val="00FB1430"/>
    <w:rsid w:val="00FB193E"/>
    <w:rsid w:val="00FB1C0C"/>
    <w:rsid w:val="00FB2140"/>
    <w:rsid w:val="00FB44DD"/>
    <w:rsid w:val="00FC0DF3"/>
    <w:rsid w:val="00FC13F8"/>
    <w:rsid w:val="00FC1802"/>
    <w:rsid w:val="00FC3089"/>
    <w:rsid w:val="00FC3CF0"/>
    <w:rsid w:val="00FD79C5"/>
    <w:rsid w:val="00FE2CED"/>
    <w:rsid w:val="00FE48AA"/>
    <w:rsid w:val="00FE6652"/>
    <w:rsid w:val="00FE68C6"/>
    <w:rsid w:val="00FE6C20"/>
    <w:rsid w:val="00FF03AD"/>
    <w:rsid w:val="00FF0875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F2DE"/>
  <w15:docId w15:val="{9000B8DD-B874-4DFE-B17B-39DD870D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DB9"/>
    <w:pPr>
      <w:spacing w:after="0" w:line="257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3C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03CD3"/>
    <w:rPr>
      <w:color w:val="0000FF"/>
      <w:u w:val="single"/>
    </w:rPr>
  </w:style>
  <w:style w:type="character" w:styleId="Uwydatnienie">
    <w:name w:val="Emphasis"/>
    <w:basedOn w:val="Domylnaczcionkaakapitu"/>
    <w:qFormat/>
    <w:rsid w:val="00B03CD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03C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D3"/>
    <w:rPr>
      <w:sz w:val="20"/>
      <w:szCs w:val="20"/>
    </w:rPr>
  </w:style>
  <w:style w:type="table" w:styleId="Tabela-Siatka">
    <w:name w:val="Table Grid"/>
    <w:basedOn w:val="Standardowy"/>
    <w:uiPriority w:val="39"/>
    <w:rsid w:val="0080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F468A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73585E"/>
    <w:pPr>
      <w:spacing w:after="12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585E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3A2E5D"/>
  </w:style>
  <w:style w:type="character" w:styleId="Nierozpoznanawzmianka">
    <w:name w:val="Unresolved Mention"/>
    <w:basedOn w:val="Domylnaczcionkaakapitu"/>
    <w:uiPriority w:val="99"/>
    <w:semiHidden/>
    <w:unhideWhenUsed/>
    <w:rsid w:val="00BE13D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17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9E5"/>
  </w:style>
  <w:style w:type="paragraph" w:styleId="Stopka">
    <w:name w:val="footer"/>
    <w:basedOn w:val="Normalny"/>
    <w:link w:val="StopkaZnak"/>
    <w:uiPriority w:val="99"/>
    <w:unhideWhenUsed/>
    <w:rsid w:val="00F17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9E5"/>
  </w:style>
  <w:style w:type="character" w:customStyle="1" w:styleId="single-newstitle">
    <w:name w:val="single-news__title"/>
    <w:basedOn w:val="Domylnaczcionkaakapitu"/>
    <w:rsid w:val="00BE15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0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02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0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9030">
          <w:marLeft w:val="533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175">
          <w:marLeft w:val="533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4908">
          <w:marLeft w:val="533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041">
          <w:marLeft w:val="533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88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02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0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rp.gda.pl" TargetMode="External"/><Relationship Id="rId13" Type="http://schemas.openxmlformats.org/officeDocument/2006/relationships/hyperlink" Target="https://www.arp.gda.pl/1688,swiatowy-tydzien-przedsiebiorczosci" TargetMode="External"/><Relationship Id="rId18" Type="http://schemas.openxmlformats.org/officeDocument/2006/relationships/hyperlink" Target="https://www.arp.gda.pl/2188,impuls-odbudowa-potencjalu-pomorskich-przedsiebiorstw-z-branzy-czasu-wolnego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forumprzedsiebiorstw.pl/" TargetMode="External"/><Relationship Id="rId17" Type="http://schemas.openxmlformats.org/officeDocument/2006/relationships/hyperlink" Target="https://forumprzedsiebiorstw.pl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ellbeingtourism.com/pl/about-us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inpomerania.pl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cirtoinno.e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invest.arp.gda.pl/1458,aktualnosci?tresc=8073" TargetMode="External"/><Relationship Id="rId19" Type="http://schemas.openxmlformats.org/officeDocument/2006/relationships/hyperlink" Target="https://investinpomerania.pl/baza-wiedzy/focus-on-electronics-sector-in-pomera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vest.arp.gda.pl" TargetMode="External"/><Relationship Id="rId14" Type="http://schemas.openxmlformats.org/officeDocument/2006/relationships/hyperlink" Target="https://www.genglobal.org/themes/13057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BC52B-7862-40E3-A6B6-AC78A5AD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5</Pages>
  <Words>2021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Bochyńska</dc:creator>
  <cp:keywords/>
  <dc:description/>
  <cp:lastModifiedBy>Anna Bochyńska</cp:lastModifiedBy>
  <cp:revision>76</cp:revision>
  <cp:lastPrinted>2022-07-12T10:35:00Z</cp:lastPrinted>
  <dcterms:created xsi:type="dcterms:W3CDTF">2022-06-07T12:42:00Z</dcterms:created>
  <dcterms:modified xsi:type="dcterms:W3CDTF">2023-02-14T09:31:00Z</dcterms:modified>
</cp:coreProperties>
</file>