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3F67" w14:textId="5EA0FDE3" w:rsidR="00F0375B" w:rsidRDefault="00F0375B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Załącznik nr 4b do wniosku o udzielanie grantu</w:t>
      </w:r>
    </w:p>
    <w:p w14:paraId="293FFDCE" w14:textId="77777777" w:rsidR="00F0375B" w:rsidRDefault="00F0375B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24"/>
          <w:szCs w:val="24"/>
        </w:rPr>
      </w:pPr>
    </w:p>
    <w:p w14:paraId="0AE93DB9" w14:textId="11004393" w:rsidR="00496ED2" w:rsidRDefault="006A5CAE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  <w:sz w:val="24"/>
          <w:szCs w:val="24"/>
        </w:rPr>
        <w:t xml:space="preserve">ZAŁĄCZNIK </w:t>
      </w:r>
      <w:r w:rsidR="0062504A">
        <w:rPr>
          <w:rFonts w:cs="Calibri"/>
          <w:b/>
          <w:bCs/>
          <w:sz w:val="24"/>
          <w:szCs w:val="24"/>
        </w:rPr>
        <w:t>2</w:t>
      </w:r>
    </w:p>
    <w:p w14:paraId="48E8C059" w14:textId="77777777" w:rsidR="00DA30FA" w:rsidRDefault="006A5CAE" w:rsidP="00DA30F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</w:rPr>
        <w:t>D</w:t>
      </w:r>
      <w:r w:rsidR="00DA30FA">
        <w:rPr>
          <w:rFonts w:cs="Calibri"/>
          <w:b/>
          <w:bCs/>
        </w:rPr>
        <w:t>o oświadczenia Wnioskodawcy o spełnieniu kryteriów MSP</w:t>
      </w:r>
    </w:p>
    <w:p w14:paraId="381CA4FC" w14:textId="4B2991DD" w:rsidR="006A5CAE" w:rsidRDefault="006A5CAE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</w:rPr>
        <w:t xml:space="preserve">  INFORMACJE PRZEDSTAWIANE PRZEZ PRZEDSIĘBIORSTWO </w:t>
      </w:r>
      <w:r w:rsidR="0062504A">
        <w:rPr>
          <w:rFonts w:cs="Calibri"/>
          <w:b/>
          <w:bCs/>
        </w:rPr>
        <w:t>PARTNERSKIE</w:t>
      </w:r>
      <w:r w:rsidRPr="00496ED2">
        <w:rPr>
          <w:rFonts w:cs="Calibri"/>
          <w:b/>
          <w:bCs/>
        </w:rPr>
        <w:t xml:space="preserve"> </w:t>
      </w:r>
    </w:p>
    <w:p w14:paraId="38EBF10B" w14:textId="51670273" w:rsidR="00496ED2" w:rsidRDefault="0015667B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="000A6789">
        <w:rPr>
          <w:rFonts w:cs="Calibri"/>
          <w:b/>
          <w:bCs/>
        </w:rPr>
        <w:t>la konkursu IMP.02.2022</w:t>
      </w:r>
    </w:p>
    <w:p w14:paraId="7793A88E" w14:textId="76B64140" w:rsidR="0062504A" w:rsidRDefault="0062504A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127"/>
        <w:gridCol w:w="708"/>
        <w:gridCol w:w="993"/>
        <w:gridCol w:w="1701"/>
      </w:tblGrid>
      <w:tr w:rsidR="0062504A" w:rsidRPr="00FA7658" w14:paraId="3B77483F" w14:textId="77777777" w:rsidTr="00E358E2">
        <w:trPr>
          <w:trHeight w:val="601"/>
        </w:trPr>
        <w:tc>
          <w:tcPr>
            <w:tcW w:w="9640" w:type="dxa"/>
            <w:gridSpan w:val="6"/>
            <w:shd w:val="clear" w:color="auto" w:fill="548DD4"/>
          </w:tcPr>
          <w:p w14:paraId="6868E1B7" w14:textId="4F6C15BA" w:rsidR="0062504A" w:rsidRPr="00C6110B" w:rsidRDefault="0062504A" w:rsidP="0062504A">
            <w:pPr>
              <w:numPr>
                <w:ilvl w:val="0"/>
                <w:numId w:val="6"/>
              </w:numPr>
              <w:ind w:left="356" w:hanging="356"/>
              <w:rPr>
                <w:b/>
                <w:bCs/>
              </w:rPr>
            </w:pPr>
            <w:r w:rsidRPr="00C6110B">
              <w:rPr>
                <w:b/>
                <w:bCs/>
              </w:rPr>
              <w:t>Czy któraś z poniższych relacji zachodzi pomiędzy przedsiębiorstwem Wnioskodawcy</w:t>
            </w:r>
            <w:r w:rsidRPr="00C6110B">
              <w:rPr>
                <w:b/>
                <w:bCs/>
              </w:rPr>
              <w:br/>
              <w:t xml:space="preserve">w Projekcie, a innym podmiotem na podstawie umowy, porozumienia lub uzgodnienia </w:t>
            </w:r>
            <w:r w:rsidRPr="00C6110B">
              <w:rPr>
                <w:b/>
                <w:bCs/>
              </w:rPr>
              <w:br/>
              <w:t>z podmiotami trzecimi?</w:t>
            </w:r>
            <w:r w:rsidRPr="00C6110B">
              <w:rPr>
                <w:rStyle w:val="Odwoanieprzypisukocowego"/>
                <w:b/>
                <w:bCs/>
              </w:rPr>
              <w:endnoteReference w:id="1"/>
            </w:r>
          </w:p>
          <w:p w14:paraId="1AA8093E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</w:tr>
      <w:tr w:rsidR="0062504A" w:rsidRPr="00B73603" w14:paraId="68FABD45" w14:textId="77777777" w:rsidTr="00E358E2">
        <w:trPr>
          <w:trHeight w:val="987"/>
        </w:trPr>
        <w:tc>
          <w:tcPr>
            <w:tcW w:w="6238" w:type="dxa"/>
            <w:gridSpan w:val="3"/>
            <w:shd w:val="clear" w:color="auto" w:fill="C6D9F1"/>
          </w:tcPr>
          <w:p w14:paraId="6A1B5F9E" w14:textId="77777777" w:rsidR="0062504A" w:rsidRDefault="0062504A" w:rsidP="0062504A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>1a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posiadane udziały/</w:t>
            </w:r>
            <w:r w:rsidRPr="002F7CF0">
              <w:rPr>
                <w:bCs/>
              </w:rPr>
              <w:t>akcje w innym podmiocie</w:t>
            </w:r>
            <w:r>
              <w:rPr>
                <w:bCs/>
              </w:rPr>
              <w:t xml:space="preserve"> bądź też inny podmiot posiada udziały/akcje w przedsiębiorstwie Wnioskodawcy?</w:t>
            </w:r>
          </w:p>
          <w:p w14:paraId="37301C39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BB778CB" w14:textId="77777777" w:rsidR="0062504A" w:rsidRPr="002D2364" w:rsidRDefault="0062504A" w:rsidP="00E358E2">
            <w:pPr>
              <w:jc w:val="center"/>
              <w:rPr>
                <w:bCs/>
              </w:rPr>
            </w:pPr>
          </w:p>
          <w:p w14:paraId="58A1E587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55EF4774" w14:textId="77777777" w:rsidR="0062504A" w:rsidRPr="002D2364" w:rsidRDefault="0062504A" w:rsidP="00E358E2">
            <w:pPr>
              <w:jc w:val="center"/>
              <w:rPr>
                <w:bCs/>
              </w:rPr>
            </w:pPr>
          </w:p>
          <w:p w14:paraId="57951E0E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0EAEF507" w14:textId="77777777" w:rsidR="0062504A" w:rsidRPr="002D2364" w:rsidRDefault="0062504A" w:rsidP="00E358E2">
            <w:pPr>
              <w:jc w:val="center"/>
              <w:rPr>
                <w:bCs/>
              </w:rPr>
            </w:pPr>
          </w:p>
        </w:tc>
      </w:tr>
      <w:tr w:rsidR="0062504A" w:rsidRPr="00B73603" w14:paraId="78163EA2" w14:textId="77777777" w:rsidTr="00E358E2">
        <w:trPr>
          <w:trHeight w:val="194"/>
        </w:trPr>
        <w:tc>
          <w:tcPr>
            <w:tcW w:w="709" w:type="dxa"/>
            <w:shd w:val="clear" w:color="auto" w:fill="C6D9F1"/>
          </w:tcPr>
          <w:p w14:paraId="763BF4F4" w14:textId="77777777" w:rsidR="0062504A" w:rsidRDefault="0062504A" w:rsidP="00E358E2">
            <w:pPr>
              <w:rPr>
                <w:b/>
                <w:bCs/>
              </w:rPr>
            </w:pPr>
            <w:r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75311C43" w14:textId="77777777" w:rsidR="0062504A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B73603" w14:paraId="4C8BA8E6" w14:textId="77777777" w:rsidTr="00E358E2">
        <w:trPr>
          <w:trHeight w:val="567"/>
        </w:trPr>
        <w:tc>
          <w:tcPr>
            <w:tcW w:w="6238" w:type="dxa"/>
            <w:gridSpan w:val="3"/>
            <w:shd w:val="clear" w:color="auto" w:fill="C6D9F1"/>
          </w:tcPr>
          <w:p w14:paraId="086DB648" w14:textId="77777777" w:rsidR="0062504A" w:rsidRDefault="0062504A" w:rsidP="0062504A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4B0155">
              <w:rPr>
                <w:b/>
                <w:bCs/>
              </w:rPr>
              <w:t>b.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 xml:space="preserve">korzystanie z prawa głosu jako udziałowiec/ </w:t>
            </w:r>
            <w:r>
              <w:rPr>
                <w:bCs/>
              </w:rPr>
              <w:t>akcjonariusz</w:t>
            </w:r>
            <w:r w:rsidRPr="002F7CF0">
              <w:rPr>
                <w:bCs/>
              </w:rPr>
              <w:t>/ członek w innym podmiocie</w:t>
            </w:r>
            <w:r>
              <w:rPr>
                <w:bCs/>
              </w:rPr>
              <w:t xml:space="preserve"> bądź też inny podmiot korzysta</w:t>
            </w:r>
            <w:r>
              <w:rPr>
                <w:bCs/>
              </w:rPr>
              <w:br/>
              <w:t xml:space="preserve"> z prawa głosu jako udziałowiec/akcjonariusz/członek </w:t>
            </w:r>
            <w:r>
              <w:rPr>
                <w:bCs/>
              </w:rPr>
              <w:br/>
              <w:t>w przedsiębiorstwie Wnioskodawcy  w Projekcie?</w:t>
            </w:r>
          </w:p>
          <w:p w14:paraId="73F68B25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544503F9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76B65945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62504A" w:rsidRPr="00B73603" w14:paraId="747F3B9A" w14:textId="77777777" w:rsidTr="00E358E2">
        <w:trPr>
          <w:trHeight w:val="334"/>
        </w:trPr>
        <w:tc>
          <w:tcPr>
            <w:tcW w:w="709" w:type="dxa"/>
            <w:shd w:val="clear" w:color="auto" w:fill="C6D9F1"/>
          </w:tcPr>
          <w:p w14:paraId="24DB4AB6" w14:textId="77777777" w:rsidR="0062504A" w:rsidRDefault="0062504A" w:rsidP="00E358E2">
            <w:pPr>
              <w:ind w:left="356" w:hanging="356"/>
              <w:rPr>
                <w:b/>
                <w:bCs/>
              </w:rPr>
            </w:pPr>
            <w:r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BCDE2B7" w14:textId="77777777" w:rsidR="0062504A" w:rsidRPr="00F0098B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F0098B" w14:paraId="561B65E3" w14:textId="77777777" w:rsidTr="00E358E2">
        <w:trPr>
          <w:trHeight w:val="567"/>
        </w:trPr>
        <w:tc>
          <w:tcPr>
            <w:tcW w:w="6238" w:type="dxa"/>
            <w:gridSpan w:val="3"/>
            <w:shd w:val="clear" w:color="auto" w:fill="C6D9F1"/>
          </w:tcPr>
          <w:p w14:paraId="501E7AD4" w14:textId="008A60B5" w:rsidR="0062504A" w:rsidRPr="00EC51A8" w:rsidRDefault="0062504A" w:rsidP="0062504A">
            <w:pPr>
              <w:ind w:left="356" w:hanging="356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1c</w:t>
            </w:r>
            <w:r w:rsidRPr="004B01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Jeśli w 1a) lub 1b) zaznaczono opcję  </w:t>
            </w:r>
            <w:r w:rsidRPr="0062504A">
              <w:rPr>
                <w:b/>
                <w:bCs/>
              </w:rPr>
              <w:t>„tak”</w:t>
            </w:r>
            <w:r w:rsidRPr="008C7068">
              <w:rPr>
                <w:bCs/>
              </w:rPr>
              <w:t>, c</w:t>
            </w:r>
            <w:r w:rsidRPr="00F674AF">
              <w:rPr>
                <w:bCs/>
              </w:rPr>
              <w:t xml:space="preserve">zy przedsiębiorstwo </w:t>
            </w:r>
            <w:r>
              <w:rPr>
                <w:bCs/>
              </w:rPr>
              <w:t xml:space="preserve">Wnioskodawcy </w:t>
            </w:r>
            <w:r w:rsidRPr="00F674AF">
              <w:rPr>
                <w:bCs/>
              </w:rPr>
              <w:t>posiada 25% lub więcej udziałów lub głosów w innym</w:t>
            </w:r>
            <w:r>
              <w:rPr>
                <w:bCs/>
              </w:rPr>
              <w:t>?</w:t>
            </w:r>
            <w:r w:rsidRPr="00F674AF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C5B08D5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0B6EA9DA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2F76B4D6" w14:textId="77777777" w:rsidR="0062504A" w:rsidRPr="002D2364" w:rsidRDefault="0062504A" w:rsidP="00E358E2">
            <w:pPr>
              <w:rPr>
                <w:bCs/>
              </w:rPr>
            </w:pPr>
          </w:p>
          <w:p w14:paraId="780448C2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57684491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</w:p>
        </w:tc>
      </w:tr>
      <w:tr w:rsidR="0062504A" w:rsidRPr="00F0098B" w14:paraId="570395BD" w14:textId="77777777" w:rsidTr="00E358E2">
        <w:trPr>
          <w:trHeight w:val="356"/>
        </w:trPr>
        <w:tc>
          <w:tcPr>
            <w:tcW w:w="709" w:type="dxa"/>
            <w:shd w:val="clear" w:color="auto" w:fill="C6D9F1"/>
          </w:tcPr>
          <w:p w14:paraId="74208EED" w14:textId="77777777" w:rsidR="0062504A" w:rsidRDefault="0062504A" w:rsidP="00E358E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FFFFFF"/>
          </w:tcPr>
          <w:p w14:paraId="201815A8" w14:textId="77777777" w:rsidR="0062504A" w:rsidRPr="00F0098B" w:rsidRDefault="0062504A" w:rsidP="00E358E2">
            <w:pPr>
              <w:rPr>
                <w:b/>
                <w:bCs/>
              </w:rPr>
            </w:pPr>
          </w:p>
        </w:tc>
      </w:tr>
      <w:tr w:rsidR="0062504A" w:rsidRPr="00F0098B" w14:paraId="0C59AED2" w14:textId="77777777" w:rsidTr="00E358E2">
        <w:trPr>
          <w:trHeight w:val="567"/>
        </w:trPr>
        <w:tc>
          <w:tcPr>
            <w:tcW w:w="6238" w:type="dxa"/>
            <w:gridSpan w:val="3"/>
            <w:shd w:val="clear" w:color="auto" w:fill="C6D9F1"/>
          </w:tcPr>
          <w:p w14:paraId="3F9446FB" w14:textId="3DD801A0" w:rsidR="0062504A" w:rsidRDefault="0062504A" w:rsidP="0062504A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 1d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Jeśli w 1a) lub 1b) zaznaczono opcję </w:t>
            </w:r>
            <w:r w:rsidRPr="0062504A">
              <w:rPr>
                <w:b/>
                <w:bCs/>
              </w:rPr>
              <w:t>„tak”</w:t>
            </w:r>
            <w:r>
              <w:t>,</w:t>
            </w:r>
            <w:r>
              <w:rPr>
                <w:bCs/>
              </w:rPr>
              <w:t xml:space="preserve"> c</w:t>
            </w:r>
            <w:r w:rsidRPr="00F674AF">
              <w:rPr>
                <w:bCs/>
              </w:rPr>
              <w:t>zy</w:t>
            </w:r>
            <w:r>
              <w:t xml:space="preserve"> </w:t>
            </w:r>
            <w:r w:rsidRPr="00956AE7">
              <w:rPr>
                <w:bCs/>
              </w:rPr>
              <w:t xml:space="preserve">inne przedsiębiorstwa lub podmioty publiczne posiadają, samodzielnie lub wspólnie z jednym lub kilkoma przedsiębiorstwami </w:t>
            </w:r>
            <w:r>
              <w:rPr>
                <w:bCs/>
              </w:rPr>
              <w:t>po</w:t>
            </w:r>
            <w:r w:rsidRPr="00956AE7">
              <w:rPr>
                <w:bCs/>
              </w:rPr>
              <w:t xml:space="preserve">wiązanymi lub podmiotami publicznymi </w:t>
            </w:r>
            <w:r w:rsidRPr="004A7DD7">
              <w:rPr>
                <w:b/>
                <w:bCs/>
              </w:rPr>
              <w:t>25% lub więcej</w:t>
            </w:r>
            <w:r w:rsidRPr="00956AE7">
              <w:rPr>
                <w:bCs/>
              </w:rPr>
              <w:t xml:space="preserve"> udziałów lub głosów </w:t>
            </w:r>
            <w:r>
              <w:rPr>
                <w:bCs/>
              </w:rPr>
              <w:t xml:space="preserve">w przedsiębiorstwie Wnioskodawcy? </w:t>
            </w:r>
          </w:p>
          <w:p w14:paraId="3673E46D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170EE9E4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22F7D76" w14:textId="77777777" w:rsidR="0062504A" w:rsidRDefault="0062504A" w:rsidP="00E358E2">
            <w:pPr>
              <w:jc w:val="center"/>
              <w:rPr>
                <w:bCs/>
              </w:rPr>
            </w:pPr>
          </w:p>
          <w:p w14:paraId="62ECE318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34D0F7A5" w14:textId="77777777" w:rsidR="0062504A" w:rsidRPr="002D2364" w:rsidRDefault="0062504A" w:rsidP="00E358E2">
            <w:pPr>
              <w:rPr>
                <w:bCs/>
              </w:rPr>
            </w:pPr>
          </w:p>
          <w:p w14:paraId="4FB94C4F" w14:textId="77777777" w:rsidR="0062504A" w:rsidRDefault="0062504A" w:rsidP="00E358E2">
            <w:pPr>
              <w:jc w:val="center"/>
              <w:rPr>
                <w:bCs/>
              </w:rPr>
            </w:pPr>
          </w:p>
          <w:p w14:paraId="12B14499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35A16984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</w:p>
        </w:tc>
      </w:tr>
      <w:tr w:rsidR="0062504A" w:rsidRPr="00F0098B" w14:paraId="752974AD" w14:textId="77777777" w:rsidTr="00E358E2">
        <w:trPr>
          <w:trHeight w:val="318"/>
        </w:trPr>
        <w:tc>
          <w:tcPr>
            <w:tcW w:w="709" w:type="dxa"/>
            <w:shd w:val="clear" w:color="auto" w:fill="C6D9F1"/>
          </w:tcPr>
          <w:p w14:paraId="679454CD" w14:textId="77777777" w:rsidR="0062504A" w:rsidRPr="00B73603" w:rsidRDefault="0062504A" w:rsidP="00E358E2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40862440" w14:textId="77777777" w:rsidR="0062504A" w:rsidRPr="00F0098B" w:rsidRDefault="0062504A" w:rsidP="00E358E2">
            <w:pPr>
              <w:rPr>
                <w:b/>
                <w:bCs/>
              </w:rPr>
            </w:pPr>
          </w:p>
        </w:tc>
      </w:tr>
      <w:tr w:rsidR="0062504A" w:rsidRPr="00B73603" w14:paraId="12E7860B" w14:textId="77777777" w:rsidTr="00E358E2">
        <w:trPr>
          <w:trHeight w:val="821"/>
        </w:trPr>
        <w:tc>
          <w:tcPr>
            <w:tcW w:w="6238" w:type="dxa"/>
            <w:gridSpan w:val="3"/>
            <w:shd w:val="clear" w:color="auto" w:fill="C6D9F1"/>
          </w:tcPr>
          <w:p w14:paraId="526E1159" w14:textId="77777777" w:rsidR="0062504A" w:rsidRDefault="0062504A" w:rsidP="0062504A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 1e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możliwość wyznaczania lub odwoływania członków organu administracyjnego, zarządzającego lub nadzorczego innego podmiotu</w:t>
            </w:r>
            <w:r>
              <w:rPr>
                <w:bCs/>
              </w:rPr>
              <w:t xml:space="preserve"> bądź też przez inny podmiot w odniesieniu do przedsiębiorstwa Wnioskodawcy?</w:t>
            </w:r>
          </w:p>
          <w:p w14:paraId="639C70F3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03A61085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4D4638F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32FC22FE" w14:textId="77777777" w:rsidR="0062504A" w:rsidRPr="002D2364" w:rsidRDefault="0062504A" w:rsidP="00E358E2">
            <w:pPr>
              <w:rPr>
                <w:bCs/>
              </w:rPr>
            </w:pPr>
          </w:p>
          <w:p w14:paraId="0DD72D0A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62504A" w:rsidRPr="00F0098B" w14:paraId="5A1777B9" w14:textId="77777777" w:rsidTr="00E358E2">
        <w:trPr>
          <w:trHeight w:val="360"/>
        </w:trPr>
        <w:tc>
          <w:tcPr>
            <w:tcW w:w="709" w:type="dxa"/>
            <w:shd w:val="clear" w:color="auto" w:fill="C6D9F1"/>
          </w:tcPr>
          <w:p w14:paraId="570E0A51" w14:textId="77777777" w:rsidR="0062504A" w:rsidRPr="00B73603" w:rsidRDefault="0062504A" w:rsidP="00E358E2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0AEB9B7" w14:textId="77777777" w:rsidR="0062504A" w:rsidRPr="00F0098B" w:rsidRDefault="0062504A" w:rsidP="00E358E2">
            <w:pPr>
              <w:rPr>
                <w:b/>
                <w:bCs/>
              </w:rPr>
            </w:pPr>
          </w:p>
        </w:tc>
      </w:tr>
      <w:tr w:rsidR="0062504A" w:rsidRPr="00F0098B" w14:paraId="22F36CB3" w14:textId="77777777" w:rsidTr="00E358E2">
        <w:trPr>
          <w:trHeight w:val="538"/>
        </w:trPr>
        <w:tc>
          <w:tcPr>
            <w:tcW w:w="6238" w:type="dxa"/>
            <w:gridSpan w:val="3"/>
            <w:shd w:val="clear" w:color="auto" w:fill="C6D9F1"/>
          </w:tcPr>
          <w:p w14:paraId="5158D0AB" w14:textId="77777777" w:rsidR="0062504A" w:rsidRDefault="0062504A" w:rsidP="0062504A">
            <w:pPr>
              <w:rPr>
                <w:bCs/>
              </w:rPr>
            </w:pPr>
            <w:r>
              <w:rPr>
                <w:b/>
                <w:bCs/>
              </w:rPr>
              <w:t>1f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wpływ na inny podmiot, wynikający np. z umowy z tym podmiotem lub zgodnie z postanowieniami jego statutu lub umowy spółki itp.</w:t>
            </w:r>
            <w:r>
              <w:rPr>
                <w:bCs/>
              </w:rPr>
              <w:t xml:space="preserve"> bądź też wpływ innego podmiotu na przedsiębiorstwo Wnioskodawcy </w:t>
            </w:r>
            <w:r w:rsidRPr="002F7CF0">
              <w:rPr>
                <w:bCs/>
              </w:rPr>
              <w:t>wynikający np. z umowy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lub zgodnie z postanowieniami jego statutu lub umowy spółki itp.</w:t>
            </w:r>
            <w:r>
              <w:rPr>
                <w:bCs/>
              </w:rPr>
              <w:t>?</w:t>
            </w:r>
          </w:p>
          <w:p w14:paraId="574A0F81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F41AA78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253598EF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1438CC6A" w14:textId="77777777" w:rsidR="0062504A" w:rsidRPr="002D2364" w:rsidRDefault="0062504A" w:rsidP="00E358E2">
            <w:pPr>
              <w:rPr>
                <w:bCs/>
              </w:rPr>
            </w:pPr>
          </w:p>
          <w:p w14:paraId="6206ABD6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34FB2CD3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</w:p>
        </w:tc>
      </w:tr>
      <w:tr w:rsidR="0062504A" w:rsidRPr="00F0098B" w14:paraId="4CCA5D0C" w14:textId="77777777" w:rsidTr="00E358E2">
        <w:trPr>
          <w:trHeight w:val="384"/>
        </w:trPr>
        <w:tc>
          <w:tcPr>
            <w:tcW w:w="709" w:type="dxa"/>
            <w:shd w:val="clear" w:color="auto" w:fill="C6D9F1"/>
          </w:tcPr>
          <w:p w14:paraId="6F9DE4E5" w14:textId="77777777" w:rsidR="0062504A" w:rsidRPr="007B056D" w:rsidRDefault="0062504A" w:rsidP="00E358E2">
            <w:pPr>
              <w:rPr>
                <w:b/>
                <w:bCs/>
              </w:rPr>
            </w:pPr>
            <w:r w:rsidRPr="007B056D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1763052D" w14:textId="77777777" w:rsidR="0062504A" w:rsidRPr="00F0098B" w:rsidRDefault="0062504A" w:rsidP="00E358E2">
            <w:pPr>
              <w:rPr>
                <w:b/>
                <w:bCs/>
              </w:rPr>
            </w:pPr>
          </w:p>
        </w:tc>
      </w:tr>
      <w:tr w:rsidR="0062504A" w:rsidRPr="00F0098B" w14:paraId="7900E03B" w14:textId="77777777" w:rsidTr="00E358E2">
        <w:trPr>
          <w:trHeight w:val="496"/>
        </w:trPr>
        <w:tc>
          <w:tcPr>
            <w:tcW w:w="6238" w:type="dxa"/>
            <w:gridSpan w:val="3"/>
            <w:shd w:val="clear" w:color="auto" w:fill="C6D9F1"/>
          </w:tcPr>
          <w:p w14:paraId="0A607D10" w14:textId="77777777" w:rsidR="0062504A" w:rsidRDefault="0062504A" w:rsidP="006250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lastRenderedPageBreak/>
              <w:t>1g</w:t>
            </w:r>
            <w:r w:rsidRPr="001C6829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8C7068">
              <w:rPr>
                <w:b/>
                <w:bCs/>
              </w:rPr>
              <w:t>dominujący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wpływ na inny podmiot za pośrednictwem osoby fizycznej</w:t>
            </w:r>
            <w:r>
              <w:rPr>
                <w:bCs/>
              </w:rPr>
              <w:t xml:space="preserve"> bądź też wpływ za pośrednictwem osoby fizycznej na przedsiębiorstwo Wnioskodawcy?</w:t>
            </w:r>
          </w:p>
          <w:p w14:paraId="32AA9146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549408B0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4E1E351C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77E83F98" w14:textId="77777777" w:rsidR="0062504A" w:rsidRPr="002D2364" w:rsidRDefault="0062504A" w:rsidP="00E358E2">
            <w:pPr>
              <w:rPr>
                <w:bCs/>
              </w:rPr>
            </w:pPr>
          </w:p>
          <w:p w14:paraId="23DCB4EA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651530E0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</w:p>
        </w:tc>
      </w:tr>
      <w:tr w:rsidR="0062504A" w:rsidRPr="00F0098B" w14:paraId="70951DEE" w14:textId="77777777" w:rsidTr="00E358E2">
        <w:trPr>
          <w:trHeight w:val="382"/>
        </w:trPr>
        <w:tc>
          <w:tcPr>
            <w:tcW w:w="709" w:type="dxa"/>
            <w:shd w:val="clear" w:color="auto" w:fill="C6D9F1"/>
          </w:tcPr>
          <w:p w14:paraId="31A735FD" w14:textId="77777777" w:rsidR="0062504A" w:rsidRPr="007B056D" w:rsidRDefault="0062504A" w:rsidP="00E358E2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7B056D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16F92F37" w14:textId="77777777" w:rsidR="0062504A" w:rsidRPr="00F0098B" w:rsidRDefault="0062504A" w:rsidP="00E358E2">
            <w:pPr>
              <w:rPr>
                <w:b/>
                <w:bCs/>
              </w:rPr>
            </w:pPr>
          </w:p>
        </w:tc>
      </w:tr>
      <w:tr w:rsidR="0062504A" w:rsidRPr="00F0098B" w14:paraId="50EF10B6" w14:textId="77777777" w:rsidTr="00E358E2">
        <w:trPr>
          <w:trHeight w:val="382"/>
        </w:trPr>
        <w:tc>
          <w:tcPr>
            <w:tcW w:w="9640" w:type="dxa"/>
            <w:gridSpan w:val="6"/>
            <w:shd w:val="clear" w:color="auto" w:fill="548DD4"/>
          </w:tcPr>
          <w:p w14:paraId="23AA2235" w14:textId="77777777" w:rsidR="0062504A" w:rsidRPr="00F0098B" w:rsidRDefault="0062504A" w:rsidP="0062504A">
            <w:pPr>
              <w:numPr>
                <w:ilvl w:val="0"/>
                <w:numId w:val="6"/>
              </w:numPr>
              <w:tabs>
                <w:tab w:val="left" w:pos="214"/>
                <w:tab w:val="left" w:pos="356"/>
              </w:tabs>
              <w:ind w:left="214" w:hanging="142"/>
              <w:rPr>
                <w:b/>
                <w:bCs/>
              </w:rPr>
            </w:pPr>
            <w:r w:rsidRPr="00C6110B">
              <w:rPr>
                <w:b/>
                <w:bCs/>
              </w:rPr>
              <w:t>Dane dot. podmiotów partnerskich</w:t>
            </w:r>
          </w:p>
        </w:tc>
      </w:tr>
      <w:tr w:rsidR="0062504A" w:rsidRPr="00F70A74" w14:paraId="632DBEC7" w14:textId="77777777" w:rsidTr="004D07C1">
        <w:trPr>
          <w:trHeight w:val="3018"/>
        </w:trPr>
        <w:tc>
          <w:tcPr>
            <w:tcW w:w="4111" w:type="dxa"/>
            <w:gridSpan w:val="2"/>
            <w:shd w:val="clear" w:color="auto" w:fill="C6D9F1"/>
          </w:tcPr>
          <w:p w14:paraId="7E60FE90" w14:textId="77777777" w:rsidR="0062504A" w:rsidRDefault="0062504A" w:rsidP="00E358E2">
            <w:pPr>
              <w:jc w:val="center"/>
              <w:rPr>
                <w:b/>
                <w:bCs/>
              </w:rPr>
            </w:pPr>
          </w:p>
          <w:p w14:paraId="6A12E274" w14:textId="77777777" w:rsidR="0062504A" w:rsidRDefault="0062504A" w:rsidP="00E35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siedziba przedsiębiorstwa/przedsiębiorstw </w:t>
            </w:r>
            <w:r w:rsidRPr="00F821D4">
              <w:rPr>
                <w:b/>
                <w:bCs/>
              </w:rPr>
              <w:t xml:space="preserve">pozostających </w:t>
            </w:r>
            <w:r w:rsidRPr="00596638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Wnioskodawcą </w:t>
            </w:r>
            <w:r w:rsidRPr="00596638">
              <w:rPr>
                <w:b/>
                <w:bCs/>
              </w:rPr>
              <w:t>w relacji przedsiębiorstw</w:t>
            </w:r>
            <w:r>
              <w:rPr>
                <w:b/>
                <w:bCs/>
              </w:rPr>
              <w:t xml:space="preserve"> </w:t>
            </w:r>
            <w:r w:rsidRPr="00596638">
              <w:rPr>
                <w:b/>
                <w:bCs/>
              </w:rPr>
              <w:t>partnerskich</w:t>
            </w:r>
          </w:p>
          <w:p w14:paraId="71867DFD" w14:textId="77777777" w:rsidR="0062504A" w:rsidRDefault="0062504A" w:rsidP="00E358E2">
            <w:pPr>
              <w:jc w:val="center"/>
              <w:rPr>
                <w:b/>
                <w:bCs/>
              </w:rPr>
            </w:pPr>
          </w:p>
          <w:p w14:paraId="4F9C4ACB" w14:textId="77777777" w:rsidR="0062504A" w:rsidRDefault="0062504A" w:rsidP="00E358E2">
            <w:pPr>
              <w:jc w:val="center"/>
              <w:rPr>
                <w:b/>
                <w:bCs/>
              </w:rPr>
            </w:pPr>
          </w:p>
          <w:p w14:paraId="39EE3F90" w14:textId="77777777" w:rsidR="0062504A" w:rsidRDefault="0062504A" w:rsidP="00E358E2">
            <w:pPr>
              <w:jc w:val="left"/>
              <w:rPr>
                <w:b/>
                <w:bCs/>
              </w:rPr>
            </w:pPr>
          </w:p>
          <w:p w14:paraId="04094DC9" w14:textId="77777777" w:rsidR="0062504A" w:rsidRDefault="0062504A" w:rsidP="00E358E2">
            <w:pPr>
              <w:rPr>
                <w:b/>
                <w:bCs/>
              </w:rPr>
            </w:pPr>
          </w:p>
          <w:p w14:paraId="73F9BCA8" w14:textId="77777777" w:rsidR="0062504A" w:rsidRDefault="0062504A" w:rsidP="00E358E2">
            <w:pPr>
              <w:rPr>
                <w:b/>
                <w:bCs/>
              </w:rPr>
            </w:pPr>
          </w:p>
          <w:p w14:paraId="547D303D" w14:textId="77777777" w:rsidR="0062504A" w:rsidRPr="00596638" w:rsidRDefault="0062504A" w:rsidP="00E358E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C6D9F1"/>
          </w:tcPr>
          <w:p w14:paraId="471CF752" w14:textId="056E7568" w:rsidR="0062504A" w:rsidRPr="004D07C1" w:rsidRDefault="0062504A" w:rsidP="004D07C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F821D4">
              <w:rPr>
                <w:b/>
                <w:bCs/>
              </w:rPr>
              <w:t xml:space="preserve">Udział % </w:t>
            </w:r>
            <w:r>
              <w:rPr>
                <w:b/>
                <w:bCs/>
              </w:rPr>
              <w:t>Wnioskodawcy</w:t>
            </w:r>
            <w:r>
              <w:rPr>
                <w:b/>
                <w:bCs/>
              </w:rPr>
              <w:br/>
            </w:r>
            <w:r w:rsidRPr="0064685A">
              <w:rPr>
                <w:rFonts w:cs="Calibri"/>
                <w:b/>
                <w:color w:val="231F20"/>
              </w:rPr>
              <w:t>w kapitale</w:t>
            </w:r>
            <w:r w:rsidRPr="00E551D9">
              <w:rPr>
                <w:rFonts w:cs="Calibri"/>
                <w:color w:val="231F20"/>
              </w:rPr>
              <w:t xml:space="preserve"> lub </w:t>
            </w:r>
            <w:r w:rsidRPr="0064685A">
              <w:rPr>
                <w:rFonts w:cs="Calibri"/>
                <w:b/>
                <w:color w:val="231F20"/>
              </w:rPr>
              <w:t xml:space="preserve">prawach głosu </w:t>
            </w:r>
            <w:r w:rsidRPr="00E551D9">
              <w:rPr>
                <w:rFonts w:cs="Calibri"/>
                <w:color w:val="231F20"/>
              </w:rPr>
              <w:t>przedsiębiorstwa partnerskiego</w:t>
            </w:r>
            <w:r w:rsidRPr="00F821D4">
              <w:rPr>
                <w:b/>
                <w:bCs/>
              </w:rPr>
              <w:t xml:space="preserve"> </w:t>
            </w:r>
            <w:r w:rsidRPr="00F821D4">
              <w:rPr>
                <w:b/>
                <w:bCs/>
              </w:rPr>
              <w:br/>
            </w:r>
            <w:r w:rsidRPr="004D07C1">
              <w:rPr>
                <w:bCs/>
                <w:i/>
                <w:sz w:val="18"/>
                <w:szCs w:val="18"/>
              </w:rPr>
              <w:t xml:space="preserve"> (jeśli dotyczy)</w:t>
            </w:r>
          </w:p>
          <w:p w14:paraId="482B3E47" w14:textId="77777777" w:rsidR="004D07C1" w:rsidRDefault="004D07C1" w:rsidP="00E358E2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  <w:p w14:paraId="48DE050C" w14:textId="77777777" w:rsidR="004D07C1" w:rsidRDefault="004D07C1" w:rsidP="00E358E2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  <w:p w14:paraId="2F7D7911" w14:textId="25F28B07" w:rsidR="0062504A" w:rsidRPr="004D07C1" w:rsidRDefault="0062504A" w:rsidP="004D07C1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4D07C1">
              <w:rPr>
                <w:rFonts w:cs="Calibri"/>
                <w:i/>
                <w:iCs/>
                <w:sz w:val="18"/>
                <w:szCs w:val="18"/>
              </w:rPr>
              <w:t>(do proporcjonalnego obliczenia danych dot. przedsiębiorstw partnerskich należy zastosować  spośród tych dwóch udziałów ten, którego wartość jest wyższa)</w:t>
            </w:r>
          </w:p>
        </w:tc>
        <w:tc>
          <w:tcPr>
            <w:tcW w:w="2694" w:type="dxa"/>
            <w:gridSpan w:val="2"/>
            <w:shd w:val="clear" w:color="auto" w:fill="C6D9F1"/>
          </w:tcPr>
          <w:p w14:paraId="7B9A510C" w14:textId="77777777" w:rsidR="0062504A" w:rsidRPr="00F821D4" w:rsidRDefault="0062504A" w:rsidP="00E358E2">
            <w:pPr>
              <w:jc w:val="center"/>
              <w:rPr>
                <w:rFonts w:cs="Calibri"/>
                <w:color w:val="231F20"/>
              </w:rPr>
            </w:pPr>
            <w:r w:rsidRPr="00F821D4">
              <w:rPr>
                <w:b/>
                <w:bCs/>
              </w:rPr>
              <w:t xml:space="preserve">Udział % przedsiębiorstwa partnerskiego </w:t>
            </w:r>
            <w:r w:rsidRPr="0064685A">
              <w:rPr>
                <w:rFonts w:cs="Calibri"/>
                <w:b/>
                <w:color w:val="231F20"/>
              </w:rPr>
              <w:t>w kapitale</w:t>
            </w:r>
            <w:r w:rsidRPr="00E551D9">
              <w:rPr>
                <w:rFonts w:cs="Calibri"/>
                <w:color w:val="231F20"/>
              </w:rPr>
              <w:t xml:space="preserve"> lub </w:t>
            </w:r>
            <w:r w:rsidRPr="0064685A">
              <w:rPr>
                <w:rFonts w:cs="Calibri"/>
                <w:b/>
                <w:color w:val="231F20"/>
              </w:rPr>
              <w:t>prawach głosu</w:t>
            </w:r>
            <w:r w:rsidRPr="00F821D4">
              <w:rPr>
                <w:rFonts w:cs="Calibri"/>
                <w:color w:val="231F20"/>
              </w:rPr>
              <w:t xml:space="preserve"> </w:t>
            </w:r>
            <w:r>
              <w:rPr>
                <w:rFonts w:cs="Calibri"/>
                <w:b/>
                <w:color w:val="231F20"/>
              </w:rPr>
              <w:t>Wnioskodawcy</w:t>
            </w:r>
            <w:r>
              <w:rPr>
                <w:rFonts w:cs="Calibri"/>
                <w:color w:val="231F20"/>
              </w:rPr>
              <w:br/>
              <w:t>w Projekcie</w:t>
            </w:r>
          </w:p>
          <w:p w14:paraId="089EF3A3" w14:textId="35C298D8" w:rsidR="0062504A" w:rsidRPr="004D07C1" w:rsidRDefault="0062504A" w:rsidP="004D07C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943634"/>
                <w:sz w:val="18"/>
                <w:szCs w:val="18"/>
              </w:rPr>
            </w:pPr>
            <w:r w:rsidRPr="004D07C1">
              <w:rPr>
                <w:bCs/>
                <w:i/>
                <w:sz w:val="18"/>
                <w:szCs w:val="18"/>
              </w:rPr>
              <w:t>(jeśli dotyczy)</w:t>
            </w:r>
            <w:r w:rsidRPr="004D07C1">
              <w:rPr>
                <w:rFonts w:cs="Calibri"/>
                <w:color w:val="943634"/>
                <w:sz w:val="18"/>
                <w:szCs w:val="18"/>
              </w:rPr>
              <w:t xml:space="preserve"> </w:t>
            </w:r>
          </w:p>
          <w:p w14:paraId="78B43E2F" w14:textId="77777777" w:rsidR="004D07C1" w:rsidRDefault="004D07C1" w:rsidP="00E358E2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  <w:p w14:paraId="54F55794" w14:textId="08748237" w:rsidR="0062504A" w:rsidRPr="004D07C1" w:rsidRDefault="0062504A" w:rsidP="00E358E2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color w:val="943634"/>
                <w:sz w:val="18"/>
                <w:szCs w:val="18"/>
              </w:rPr>
            </w:pPr>
            <w:r w:rsidRPr="004D07C1">
              <w:rPr>
                <w:rFonts w:cs="Calibri"/>
                <w:i/>
                <w:iCs/>
                <w:sz w:val="18"/>
                <w:szCs w:val="18"/>
              </w:rPr>
              <w:t>(do proporcjonalnego obliczenia danych dot. przedsiębiorstw partnerskich należy zastosować  spośród tych dwóch udziałów ten, którego wartość jest wyższa</w:t>
            </w:r>
          </w:p>
        </w:tc>
      </w:tr>
      <w:tr w:rsidR="0062504A" w:rsidRPr="00F70A74" w14:paraId="5A219EDA" w14:textId="77777777" w:rsidTr="00E358E2">
        <w:trPr>
          <w:trHeight w:val="533"/>
        </w:trPr>
        <w:tc>
          <w:tcPr>
            <w:tcW w:w="4111" w:type="dxa"/>
            <w:gridSpan w:val="2"/>
            <w:shd w:val="clear" w:color="auto" w:fill="auto"/>
          </w:tcPr>
          <w:p w14:paraId="6CFCB55A" w14:textId="77777777" w:rsidR="0062504A" w:rsidRPr="002D2364" w:rsidRDefault="0062504A" w:rsidP="00E358E2">
            <w:pPr>
              <w:jc w:val="left"/>
              <w:rPr>
                <w:bCs/>
              </w:rPr>
            </w:pPr>
            <w:r w:rsidRPr="002D2364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C62E77" w14:textId="77777777" w:rsidR="0062504A" w:rsidRPr="00F821D4" w:rsidRDefault="0062504A" w:rsidP="00E35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0EF14CF2" w14:textId="77777777" w:rsidR="0062504A" w:rsidRPr="00F821D4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F70A74" w14:paraId="2CAB96CC" w14:textId="77777777" w:rsidTr="00E358E2">
        <w:trPr>
          <w:trHeight w:val="533"/>
        </w:trPr>
        <w:tc>
          <w:tcPr>
            <w:tcW w:w="4111" w:type="dxa"/>
            <w:gridSpan w:val="2"/>
            <w:shd w:val="clear" w:color="auto" w:fill="auto"/>
          </w:tcPr>
          <w:p w14:paraId="56D80136" w14:textId="77777777" w:rsidR="0062504A" w:rsidRPr="002D2364" w:rsidRDefault="0062504A" w:rsidP="00E358E2">
            <w:pPr>
              <w:jc w:val="left"/>
              <w:rPr>
                <w:bCs/>
              </w:rPr>
            </w:pPr>
            <w:r w:rsidRPr="002D2364">
              <w:rPr>
                <w:bCs/>
              </w:rPr>
              <w:t>2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B363A9" w14:textId="77777777" w:rsidR="0062504A" w:rsidRPr="00F821D4" w:rsidRDefault="0062504A" w:rsidP="00E35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78032B93" w14:textId="77777777" w:rsidR="0062504A" w:rsidRPr="00F821D4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F70A74" w14:paraId="5ACE2D62" w14:textId="77777777" w:rsidTr="00E358E2">
        <w:trPr>
          <w:trHeight w:val="433"/>
        </w:trPr>
        <w:tc>
          <w:tcPr>
            <w:tcW w:w="4111" w:type="dxa"/>
            <w:gridSpan w:val="2"/>
            <w:shd w:val="clear" w:color="auto" w:fill="auto"/>
          </w:tcPr>
          <w:p w14:paraId="4DC4D545" w14:textId="77777777" w:rsidR="0062504A" w:rsidRPr="002D2364" w:rsidRDefault="0062504A" w:rsidP="00E358E2">
            <w:pPr>
              <w:jc w:val="left"/>
              <w:rPr>
                <w:bCs/>
              </w:rPr>
            </w:pPr>
            <w:r w:rsidRPr="002D2364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3684A5" w14:textId="77777777" w:rsidR="0062504A" w:rsidRPr="00F821D4" w:rsidRDefault="0062504A" w:rsidP="00E35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D8B79D8" w14:textId="77777777" w:rsidR="0062504A" w:rsidRPr="00F821D4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F70A74" w14:paraId="76E2EC8F" w14:textId="77777777" w:rsidTr="00E358E2">
        <w:trPr>
          <w:trHeight w:val="425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AFE13E" w14:textId="77777777" w:rsidR="0062504A" w:rsidRPr="002D2364" w:rsidRDefault="0062504A" w:rsidP="00E358E2">
            <w:pPr>
              <w:jc w:val="left"/>
              <w:rPr>
                <w:bCs/>
              </w:rPr>
            </w:pPr>
            <w:r w:rsidRPr="002D2364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60DCCB" w14:textId="77777777" w:rsidR="0062504A" w:rsidRPr="00F821D4" w:rsidRDefault="0062504A" w:rsidP="00E35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3F032659" w14:textId="77777777" w:rsidR="0062504A" w:rsidRPr="00F821D4" w:rsidRDefault="0062504A" w:rsidP="00E358E2">
            <w:pPr>
              <w:jc w:val="center"/>
              <w:rPr>
                <w:b/>
                <w:bCs/>
              </w:rPr>
            </w:pPr>
          </w:p>
        </w:tc>
      </w:tr>
      <w:tr w:rsidR="0062504A" w:rsidRPr="00F70A74" w14:paraId="30A1F85D" w14:textId="77777777" w:rsidTr="00E358E2">
        <w:trPr>
          <w:trHeight w:val="898"/>
        </w:trPr>
        <w:tc>
          <w:tcPr>
            <w:tcW w:w="4111" w:type="dxa"/>
            <w:gridSpan w:val="2"/>
            <w:shd w:val="clear" w:color="auto" w:fill="C6D9F1"/>
          </w:tcPr>
          <w:p w14:paraId="7A9A2E0B" w14:textId="77777777" w:rsidR="0062504A" w:rsidRDefault="0062504A" w:rsidP="004D07C1">
            <w:pPr>
              <w:ind w:left="214" w:hanging="214"/>
              <w:rPr>
                <w:bCs/>
              </w:rPr>
            </w:pPr>
            <w:r w:rsidRPr="00DB29E4">
              <w:rPr>
                <w:b/>
                <w:bCs/>
              </w:rPr>
              <w:t>3.</w:t>
            </w:r>
            <w:r>
              <w:rPr>
                <w:bCs/>
              </w:rPr>
              <w:t xml:space="preserve"> Czy Wnioskodawca sporządza </w:t>
            </w:r>
            <w:r w:rsidRPr="008C48EE">
              <w:rPr>
                <w:bCs/>
              </w:rPr>
              <w:t>skonsolidowane sprawozdania finansowe, obejmujące na zasadzie konsolidacji, dane innego przedsiębiorstwa oraz nie jest u</w:t>
            </w:r>
            <w:r>
              <w:rPr>
                <w:bCs/>
              </w:rPr>
              <w:t xml:space="preserve">jęty, na zasadzie konsolidacji, </w:t>
            </w:r>
            <w:r w:rsidRPr="008C48EE">
              <w:rPr>
                <w:bCs/>
              </w:rPr>
              <w:t xml:space="preserve">w sprawozdaniach skonsolidowanych innego przedsiębiorstwa z nim </w:t>
            </w:r>
            <w:r>
              <w:rPr>
                <w:bCs/>
              </w:rPr>
              <w:t>po</w:t>
            </w:r>
            <w:r w:rsidRPr="008C48EE">
              <w:rPr>
                <w:bCs/>
              </w:rPr>
              <w:t>wiązanego?</w:t>
            </w:r>
            <w:r>
              <w:rPr>
                <w:rStyle w:val="Odwoanieprzypisukocowego"/>
                <w:bCs/>
              </w:rPr>
              <w:endnoteReference w:id="2"/>
            </w:r>
          </w:p>
          <w:p w14:paraId="07E56532" w14:textId="77777777" w:rsidR="0062504A" w:rsidRPr="0091205E" w:rsidRDefault="0062504A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667D2C2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580D1AAA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9C4E2D3" w14:textId="77777777" w:rsidR="0062504A" w:rsidRPr="002D2364" w:rsidRDefault="0062504A" w:rsidP="00E358E2">
            <w:pPr>
              <w:rPr>
                <w:bCs/>
              </w:rPr>
            </w:pPr>
          </w:p>
          <w:p w14:paraId="613E5DD1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62504A" w:rsidRPr="00F70A74" w14:paraId="0FFA29FD" w14:textId="77777777" w:rsidTr="00E358E2">
        <w:trPr>
          <w:trHeight w:val="898"/>
        </w:trPr>
        <w:tc>
          <w:tcPr>
            <w:tcW w:w="4111" w:type="dxa"/>
            <w:gridSpan w:val="2"/>
            <w:shd w:val="clear" w:color="auto" w:fill="C6D9F1"/>
          </w:tcPr>
          <w:p w14:paraId="50C1CEAB" w14:textId="77777777" w:rsidR="0062504A" w:rsidRDefault="0062504A" w:rsidP="00E358E2">
            <w:pPr>
              <w:ind w:left="214" w:hanging="21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3a. Jeśli w pkt 3 wybrano </w:t>
            </w:r>
            <w:r w:rsidRPr="004D07C1">
              <w:rPr>
                <w:b/>
                <w:bCs/>
              </w:rPr>
              <w:t>opcję „tak”</w:t>
            </w:r>
          </w:p>
          <w:p w14:paraId="36224984" w14:textId="77777777" w:rsidR="0062504A" w:rsidRDefault="0062504A" w:rsidP="00E358E2">
            <w:pPr>
              <w:jc w:val="left"/>
              <w:rPr>
                <w:bCs/>
              </w:rPr>
            </w:pPr>
          </w:p>
          <w:p w14:paraId="5C6B2D29" w14:textId="77777777" w:rsidR="0062504A" w:rsidRPr="00F70A74" w:rsidRDefault="0062504A" w:rsidP="004D07C1">
            <w:pPr>
              <w:rPr>
                <w:bCs/>
              </w:rPr>
            </w:pPr>
            <w:r w:rsidRPr="00F70A74">
              <w:rPr>
                <w:bCs/>
              </w:rPr>
              <w:t>- Czy przedsiębiorstwo to jest zobowiązane na podstawie obowiązujących regulacji prawnych do sporządza</w:t>
            </w:r>
            <w:r>
              <w:rPr>
                <w:bCs/>
              </w:rPr>
              <w:t>nia sprawozdań skonsolidowanych?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B0606E" w14:textId="77777777" w:rsidR="0062504A" w:rsidRPr="002D2364" w:rsidRDefault="0062504A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077009F8" w14:textId="77777777" w:rsidR="0062504A" w:rsidRPr="002D2364" w:rsidRDefault="0062504A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03B36CC" w14:textId="77777777" w:rsidR="0062504A" w:rsidRPr="002D2364" w:rsidRDefault="0062504A" w:rsidP="00E358E2">
            <w:pPr>
              <w:rPr>
                <w:bCs/>
              </w:rPr>
            </w:pPr>
          </w:p>
          <w:p w14:paraId="2AB229CB" w14:textId="77777777" w:rsidR="0062504A" w:rsidRPr="002D2364" w:rsidRDefault="0062504A" w:rsidP="00E358E2">
            <w:pPr>
              <w:jc w:val="center"/>
              <w:rPr>
                <w:i/>
                <w:i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</w:tbl>
    <w:p w14:paraId="0B298F34" w14:textId="77777777" w:rsidR="0062504A" w:rsidRDefault="0062504A" w:rsidP="0062504A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p w14:paraId="54676B85" w14:textId="77777777" w:rsidR="0062504A" w:rsidRDefault="0062504A" w:rsidP="0062504A">
      <w:pPr>
        <w:pStyle w:val="Tekstpodstawowy3"/>
        <w:jc w:val="left"/>
        <w:rPr>
          <w:rFonts w:cs="Calibri"/>
          <w:b/>
          <w:bCs/>
          <w:sz w:val="20"/>
          <w:szCs w:val="20"/>
        </w:rPr>
      </w:pPr>
    </w:p>
    <w:p w14:paraId="1E94BEE9" w14:textId="77777777" w:rsidR="0062504A" w:rsidRDefault="0062504A" w:rsidP="0062504A">
      <w:pPr>
        <w:pStyle w:val="Tekstpodstawowy3"/>
        <w:jc w:val="left"/>
        <w:rPr>
          <w:rFonts w:cs="Calibri"/>
          <w:b/>
          <w:bCs/>
          <w:sz w:val="20"/>
          <w:szCs w:val="20"/>
        </w:rPr>
      </w:pPr>
    </w:p>
    <w:p w14:paraId="039AF18F" w14:textId="77777777" w:rsidR="0062504A" w:rsidRDefault="0062504A" w:rsidP="0062504A">
      <w:pPr>
        <w:pStyle w:val="Tekstpodstawowy3"/>
        <w:jc w:val="left"/>
        <w:rPr>
          <w:rFonts w:cs="Calibri"/>
          <w:b/>
          <w:bCs/>
          <w:sz w:val="20"/>
          <w:szCs w:val="20"/>
        </w:rPr>
      </w:pPr>
    </w:p>
    <w:p w14:paraId="6653DD92" w14:textId="77777777" w:rsidR="00E72797" w:rsidRDefault="00E72797" w:rsidP="00E72797">
      <w:pPr>
        <w:rPr>
          <w:rFonts w:cs="Calibri"/>
          <w:b/>
          <w:bCs/>
          <w:sz w:val="20"/>
          <w:szCs w:val="20"/>
        </w:rPr>
      </w:pPr>
    </w:p>
    <w:p w14:paraId="4896C4CA" w14:textId="77777777" w:rsidR="00E72797" w:rsidRDefault="00E72797" w:rsidP="00E72797">
      <w:pPr>
        <w:rPr>
          <w:rFonts w:cs="Calibri"/>
          <w:b/>
          <w:bCs/>
          <w:sz w:val="20"/>
          <w:szCs w:val="20"/>
        </w:rPr>
      </w:pPr>
    </w:p>
    <w:p w14:paraId="4B6CB235" w14:textId="3A68266C" w:rsidR="00E72797" w:rsidRPr="00E72797" w:rsidRDefault="00E72797" w:rsidP="00E72797">
      <w:pPr>
        <w:sectPr w:rsidR="00E72797" w:rsidRPr="00E72797" w:rsidSect="0062504A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14:paraId="23FD729F" w14:textId="77777777" w:rsidR="0062504A" w:rsidRPr="00DB29E4" w:rsidRDefault="0062504A" w:rsidP="0062504A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  <w:r w:rsidRPr="00DB29E4">
        <w:rPr>
          <w:rFonts w:cs="Calibri"/>
          <w:b/>
          <w:bCs/>
          <w:color w:val="1F497D"/>
        </w:rPr>
        <w:lastRenderedPageBreak/>
        <w:t>4</w:t>
      </w:r>
      <w:r>
        <w:rPr>
          <w:rFonts w:cs="Calibri"/>
          <w:b/>
          <w:bCs/>
          <w:color w:val="1F497D"/>
        </w:rPr>
        <w:t>.</w:t>
      </w:r>
      <w:r w:rsidRPr="00DB29E4">
        <w:rPr>
          <w:rFonts w:cs="Calibri"/>
          <w:b/>
          <w:bCs/>
          <w:color w:val="1F497D"/>
        </w:rPr>
        <w:t xml:space="preserve">  Dane stosowane do określenia kategorii MSP </w:t>
      </w:r>
      <w:r>
        <w:rPr>
          <w:rFonts w:cs="Calibri"/>
          <w:b/>
          <w:bCs/>
          <w:color w:val="1F497D"/>
        </w:rPr>
        <w:t xml:space="preserve">Wnioskodawcy pozostającego w relacji </w:t>
      </w:r>
      <w:r w:rsidRPr="00DB29E4">
        <w:rPr>
          <w:rFonts w:cs="Calibri"/>
          <w:b/>
          <w:bCs/>
          <w:color w:val="1F497D"/>
        </w:rPr>
        <w:t>przedsię</w:t>
      </w:r>
      <w:r>
        <w:rPr>
          <w:rFonts w:cs="Calibri"/>
          <w:b/>
          <w:bCs/>
          <w:color w:val="1F497D"/>
        </w:rPr>
        <w:t>biorstw p</w:t>
      </w:r>
      <w:r w:rsidRPr="00DB29E4">
        <w:rPr>
          <w:rFonts w:cs="Calibri"/>
          <w:b/>
          <w:bCs/>
          <w:color w:val="1F497D"/>
        </w:rPr>
        <w:t>artnerskich</w:t>
      </w:r>
      <w:r>
        <w:rPr>
          <w:rStyle w:val="Odwoanieprzypisukocowego"/>
          <w:b/>
          <w:bCs/>
          <w:color w:val="1F497D"/>
        </w:rPr>
        <w:endnoteReference w:id="3"/>
      </w:r>
      <w:r>
        <w:rPr>
          <w:rFonts w:cs="Calibri"/>
          <w:b/>
          <w:bCs/>
          <w:color w:val="1F497D"/>
        </w:rPr>
        <w:t>.</w:t>
      </w:r>
    </w:p>
    <w:tbl>
      <w:tblPr>
        <w:tblpPr w:leftFromText="141" w:rightFromText="141" w:horzAnchor="margin" w:tblpXSpec="center" w:tblpY="61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1560"/>
        <w:gridCol w:w="1559"/>
        <w:gridCol w:w="1134"/>
        <w:gridCol w:w="1559"/>
        <w:gridCol w:w="1559"/>
        <w:gridCol w:w="1140"/>
        <w:gridCol w:w="1554"/>
        <w:gridCol w:w="1559"/>
      </w:tblGrid>
      <w:tr w:rsidR="0062504A" w:rsidRPr="00F821D4" w14:paraId="72973B5A" w14:textId="77777777" w:rsidTr="00931B6C">
        <w:trPr>
          <w:trHeight w:val="1118"/>
        </w:trPr>
        <w:tc>
          <w:tcPr>
            <w:tcW w:w="2122" w:type="dxa"/>
            <w:vMerge w:val="restart"/>
            <w:shd w:val="clear" w:color="auto" w:fill="548DD4"/>
          </w:tcPr>
          <w:p w14:paraId="4D230FA8" w14:textId="77777777" w:rsidR="0062504A" w:rsidRPr="004D07C1" w:rsidRDefault="0062504A" w:rsidP="00E358E2">
            <w:pPr>
              <w:pStyle w:val="Tekstpodstawowy3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94266299"/>
          </w:p>
          <w:p w14:paraId="551C8E53" w14:textId="77777777" w:rsidR="0062504A" w:rsidRPr="0091205E" w:rsidRDefault="0062504A" w:rsidP="00E358E2">
            <w:pPr>
              <w:pStyle w:val="Tekstpodstawowy3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4D07C1">
              <w:rPr>
                <w:rFonts w:cs="Calibri"/>
                <w:b/>
                <w:bCs/>
                <w:sz w:val="20"/>
                <w:szCs w:val="20"/>
              </w:rPr>
              <w:t>Dane stosowane do określenia kategorii MSP przedsiębiorcy</w:t>
            </w:r>
            <w:r w:rsidRPr="004D07C1"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438CEE61" w14:textId="77777777" w:rsidR="0062504A" w:rsidRPr="004D07C1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4D07C1">
              <w:rPr>
                <w:rFonts w:cs="Calibri"/>
                <w:b/>
                <w:lang w:val="pl-PL" w:eastAsia="en-US"/>
              </w:rPr>
              <w:t>W okresie sprawozdawczym za drugi rok wstecz od ostatniego okresu sprawozdawczego</w:t>
            </w:r>
          </w:p>
          <w:p w14:paraId="10A1CC1E" w14:textId="77777777" w:rsidR="0062504A" w:rsidRPr="004D07C1" w:rsidRDefault="0062504A" w:rsidP="00E358E2">
            <w:pPr>
              <w:pStyle w:val="Tekstpodstawowy"/>
              <w:rPr>
                <w:rFonts w:ascii="Calibri" w:hAnsi="Calibri" w:cs="Calibri"/>
                <w:b/>
                <w:lang w:val="pl-PL"/>
              </w:rPr>
            </w:pPr>
          </w:p>
          <w:p w14:paraId="2A205C50" w14:textId="77777777" w:rsidR="0062504A" w:rsidRPr="004D07C1" w:rsidRDefault="0062504A" w:rsidP="00E358E2">
            <w:pPr>
              <w:pStyle w:val="Tekstpodstawowy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 xml:space="preserve">(od </w:t>
            </w:r>
            <w:proofErr w:type="spellStart"/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>dd.mm.rr</w:t>
            </w:r>
            <w:proofErr w:type="spellEnd"/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 xml:space="preserve"> do </w:t>
            </w:r>
            <w:proofErr w:type="spellStart"/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>dd.mm.rr</w:t>
            </w:r>
            <w:proofErr w:type="spellEnd"/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3682327E" w14:textId="77777777" w:rsidR="0062504A" w:rsidRPr="004D07C1" w:rsidRDefault="0062504A" w:rsidP="00E358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D07C1">
              <w:rPr>
                <w:rFonts w:cs="Calibri"/>
                <w:b/>
                <w:sz w:val="20"/>
                <w:szCs w:val="20"/>
              </w:rPr>
              <w:t xml:space="preserve">W okresie sprawozdawczym </w:t>
            </w:r>
            <w:r w:rsidRPr="004D07C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D07C1">
              <w:rPr>
                <w:rFonts w:cs="Calibri"/>
                <w:b/>
                <w:sz w:val="20"/>
                <w:szCs w:val="20"/>
              </w:rPr>
              <w:t>za 1 rok wstecz od ostatniego okresu  sprawozdawczego</w:t>
            </w:r>
          </w:p>
          <w:p w14:paraId="3BD7E5EA" w14:textId="77777777" w:rsidR="0062504A" w:rsidRPr="004D07C1" w:rsidRDefault="0062504A" w:rsidP="00E358E2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11965B5" w14:textId="2E1EC358" w:rsidR="0062504A" w:rsidRPr="004D07C1" w:rsidRDefault="0062504A" w:rsidP="004D07C1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 xml:space="preserve">(od </w:t>
            </w:r>
            <w:proofErr w:type="spellStart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dd.mm.rr</w:t>
            </w:r>
            <w:proofErr w:type="spellEnd"/>
            <w:r w:rsidR="004D07C1">
              <w:rPr>
                <w:rFonts w:cs="Calibri"/>
                <w:b/>
                <w:i/>
                <w:iCs/>
                <w:sz w:val="18"/>
                <w:szCs w:val="18"/>
              </w:rPr>
              <w:t xml:space="preserve"> </w:t>
            </w: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 xml:space="preserve">do </w:t>
            </w:r>
            <w:proofErr w:type="spellStart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dd.mm.rr</w:t>
            </w:r>
            <w:proofErr w:type="spellEnd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565FA07A" w14:textId="77777777" w:rsidR="0062504A" w:rsidRPr="004D07C1" w:rsidRDefault="0062504A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07C1">
              <w:rPr>
                <w:rFonts w:cs="Calibri"/>
                <w:b/>
                <w:bCs/>
                <w:sz w:val="20"/>
                <w:szCs w:val="20"/>
              </w:rPr>
              <w:t>W ostatnim okresie sprawozdawczym</w:t>
            </w:r>
            <w:r w:rsidRPr="004D07C1">
              <w:rPr>
                <w:rStyle w:val="Odwoanieprzypisukocowego"/>
                <w:b/>
                <w:bCs/>
                <w:sz w:val="20"/>
                <w:szCs w:val="20"/>
              </w:rPr>
              <w:endnoteReference w:id="4"/>
            </w:r>
          </w:p>
          <w:p w14:paraId="2D9C4C5A" w14:textId="77777777" w:rsidR="0062504A" w:rsidRPr="004D07C1" w:rsidRDefault="0062504A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15C0532" w14:textId="77777777" w:rsidR="0062504A" w:rsidRPr="004D07C1" w:rsidRDefault="0062504A" w:rsidP="00E358E2">
            <w:pPr>
              <w:pStyle w:val="Tekstpodstawowy2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24029FB" w14:textId="77777777" w:rsidR="0062504A" w:rsidRPr="004D07C1" w:rsidRDefault="0062504A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 xml:space="preserve">(od </w:t>
            </w:r>
            <w:proofErr w:type="spellStart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dd.mm.rr</w:t>
            </w:r>
            <w:proofErr w:type="spellEnd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 xml:space="preserve"> do </w:t>
            </w:r>
            <w:proofErr w:type="spellStart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dd.mm.rr</w:t>
            </w:r>
            <w:proofErr w:type="spellEnd"/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931B6C" w:rsidRPr="00AC2901" w14:paraId="5BD9F2B4" w14:textId="77777777" w:rsidTr="00931B6C">
        <w:trPr>
          <w:trHeight w:val="562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548DD4"/>
          </w:tcPr>
          <w:p w14:paraId="2ECCDC3E" w14:textId="77777777" w:rsidR="0062504A" w:rsidRPr="00F821D4" w:rsidRDefault="0062504A" w:rsidP="00E358E2"/>
        </w:tc>
        <w:tc>
          <w:tcPr>
            <w:tcW w:w="1275" w:type="dxa"/>
            <w:shd w:val="clear" w:color="auto" w:fill="C6D9F1"/>
          </w:tcPr>
          <w:p w14:paraId="0429FA56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zatrudnieni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5"/>
            </w:r>
            <w:r w:rsidRPr="00AC290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975777A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60" w:type="dxa"/>
            <w:shd w:val="clear" w:color="auto" w:fill="C6D9F1"/>
          </w:tcPr>
          <w:p w14:paraId="0A75730B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6"/>
            </w:r>
          </w:p>
          <w:p w14:paraId="56CB19CD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5B86C829" w14:textId="77777777" w:rsidR="00931B6C" w:rsidRDefault="00931B6C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48A9BF23" w14:textId="7F28CE7F" w:rsidR="0062504A" w:rsidRPr="00DB29E4" w:rsidRDefault="004D07C1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3316909C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03B683EC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7"/>
            </w:r>
          </w:p>
          <w:p w14:paraId="0BEFA0A5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02F29E5B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44983938" w14:textId="77777777" w:rsidR="00931B6C" w:rsidRPr="00DB29E4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2CAC102E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134" w:type="dxa"/>
            <w:shd w:val="clear" w:color="auto" w:fill="C6D9F1"/>
          </w:tcPr>
          <w:p w14:paraId="5FF57B84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</w:t>
            </w:r>
            <w:r>
              <w:rPr>
                <w:b/>
                <w:bCs/>
                <w:sz w:val="18"/>
                <w:szCs w:val="18"/>
              </w:rPr>
              <w:t>ia</w:t>
            </w:r>
          </w:p>
          <w:p w14:paraId="679069BE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2A35825B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61D698DA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516E78D9" w14:textId="77777777" w:rsidR="00931B6C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5960CA6A" w14:textId="437A99E3" w:rsidR="00931B6C" w:rsidRPr="00DB29E4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00B2BB17" w14:textId="14981FB5" w:rsidR="0062504A" w:rsidRPr="00DB29E4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63C0174D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5B4ADCC8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6204DAF7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6F512EAA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3E3A4707" w14:textId="77777777" w:rsidR="00931B6C" w:rsidRPr="00DB29E4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1878100B" w14:textId="5CC39B20" w:rsidR="0062504A" w:rsidRPr="00AC2901" w:rsidRDefault="0062504A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510C3935" w14:textId="77777777" w:rsidR="0062504A" w:rsidRPr="00AC2901" w:rsidRDefault="0062504A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5CFB7D78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140" w:type="dxa"/>
            <w:shd w:val="clear" w:color="auto" w:fill="C6D9F1"/>
          </w:tcPr>
          <w:p w14:paraId="37094EEB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 xml:space="preserve">Wielkość zatrudnienia </w:t>
            </w:r>
          </w:p>
          <w:p w14:paraId="7B255D8B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4" w:type="dxa"/>
            <w:shd w:val="clear" w:color="auto" w:fill="C6D9F1"/>
          </w:tcPr>
          <w:p w14:paraId="638284F8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21341874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083843CD" w14:textId="77777777" w:rsidR="00931B6C" w:rsidRDefault="00931B6C" w:rsidP="00931B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63A7BC58" w14:textId="408D4FB9" w:rsidR="00931B6C" w:rsidRPr="00DB29E4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5F5E2F13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3B40C345" w14:textId="77777777" w:rsidR="0062504A" w:rsidRPr="00AC2901" w:rsidRDefault="0062504A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3E8FFFF7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355B6EAA" w14:textId="77777777" w:rsidR="0062504A" w:rsidRDefault="0062504A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18DCFE9" w14:textId="77777777" w:rsidR="00931B6C" w:rsidRPr="00DB29E4" w:rsidRDefault="00931B6C" w:rsidP="00931B6C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1BC96DA4" w14:textId="77777777" w:rsidR="0062504A" w:rsidRPr="00AC2901" w:rsidRDefault="0062504A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97FEDFE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</w:tr>
      <w:tr w:rsidR="00931B6C" w:rsidRPr="00F821D4" w14:paraId="65B4F9FC" w14:textId="77777777" w:rsidTr="00931B6C">
        <w:trPr>
          <w:trHeight w:val="501"/>
        </w:trPr>
        <w:tc>
          <w:tcPr>
            <w:tcW w:w="2122" w:type="dxa"/>
            <w:shd w:val="clear" w:color="auto" w:fill="C6D9F1"/>
          </w:tcPr>
          <w:p w14:paraId="5340BD87" w14:textId="77777777" w:rsidR="0062504A" w:rsidRPr="00DB29E4" w:rsidRDefault="0062504A" w:rsidP="00E358E2">
            <w:pPr>
              <w:jc w:val="left"/>
              <w:rPr>
                <w:b/>
                <w:bCs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</w:t>
            </w:r>
            <w:r>
              <w:rPr>
                <w:rFonts w:cs="Calibri"/>
                <w:b/>
                <w:sz w:val="20"/>
                <w:szCs w:val="20"/>
              </w:rPr>
              <w:t xml:space="preserve">Wnioskodawcy </w:t>
            </w:r>
          </w:p>
        </w:tc>
        <w:tc>
          <w:tcPr>
            <w:tcW w:w="1275" w:type="dxa"/>
            <w:shd w:val="clear" w:color="auto" w:fill="FFFFFF"/>
          </w:tcPr>
          <w:p w14:paraId="75B3D196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0E7C56C4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531946A3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0BB7C637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43BEE25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A2BC3D4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6C04734E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01C868A2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062B48B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931B6C" w:rsidRPr="00F821D4" w14:paraId="003A122A" w14:textId="77777777" w:rsidTr="00931B6C">
        <w:trPr>
          <w:trHeight w:val="693"/>
        </w:trPr>
        <w:tc>
          <w:tcPr>
            <w:tcW w:w="2122" w:type="dxa"/>
            <w:shd w:val="clear" w:color="auto" w:fill="C6D9F1"/>
          </w:tcPr>
          <w:p w14:paraId="6AE71FF1" w14:textId="77777777" w:rsidR="0062504A" w:rsidRPr="00DB29E4" w:rsidRDefault="0062504A" w:rsidP="00E358E2">
            <w:pPr>
              <w:jc w:val="left"/>
              <w:rPr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Dane przedsiębiorstwa partnerskiego nr…..</w:t>
            </w:r>
          </w:p>
        </w:tc>
        <w:tc>
          <w:tcPr>
            <w:tcW w:w="1275" w:type="dxa"/>
            <w:shd w:val="clear" w:color="auto" w:fill="FFFFFF"/>
          </w:tcPr>
          <w:p w14:paraId="3FC1439B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744B703D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D1DD9B0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D34DC6D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FF910DE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1091B99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2574754E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7FC4F811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26D8FFF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931B6C" w:rsidRPr="00F821D4" w14:paraId="0A54A731" w14:textId="77777777" w:rsidTr="00931B6C">
        <w:trPr>
          <w:trHeight w:val="569"/>
        </w:trPr>
        <w:tc>
          <w:tcPr>
            <w:tcW w:w="2122" w:type="dxa"/>
            <w:shd w:val="clear" w:color="auto" w:fill="C6D9F1"/>
          </w:tcPr>
          <w:p w14:paraId="4ED797A5" w14:textId="77777777" w:rsidR="0062504A" w:rsidRPr="00DB29E4" w:rsidRDefault="0062504A" w:rsidP="00E358E2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Dane przedsiębiorstwa partnerskiego …..</w:t>
            </w:r>
          </w:p>
        </w:tc>
        <w:tc>
          <w:tcPr>
            <w:tcW w:w="1275" w:type="dxa"/>
            <w:shd w:val="clear" w:color="auto" w:fill="FFFFFF"/>
          </w:tcPr>
          <w:p w14:paraId="3FE16C3C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4602131D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58A406CA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7A5699F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FD1C45E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D670830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74B2028F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6C192228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B403C43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931B6C" w:rsidRPr="00F821D4" w14:paraId="033947DF" w14:textId="77777777" w:rsidTr="00931B6C">
        <w:trPr>
          <w:trHeight w:val="1233"/>
        </w:trPr>
        <w:tc>
          <w:tcPr>
            <w:tcW w:w="2122" w:type="dxa"/>
            <w:shd w:val="clear" w:color="auto" w:fill="BFBFBF"/>
          </w:tcPr>
          <w:p w14:paraId="6C9EB5E6" w14:textId="77777777" w:rsidR="0062504A" w:rsidRPr="00931B6C" w:rsidRDefault="0062504A" w:rsidP="00E358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1B6C">
              <w:rPr>
                <w:rFonts w:cs="Calibri"/>
                <w:b/>
                <w:sz w:val="20"/>
                <w:szCs w:val="20"/>
              </w:rPr>
              <w:t>Proporcjonalnie skumulowane</w:t>
            </w:r>
          </w:p>
          <w:p w14:paraId="1FB5341D" w14:textId="77777777" w:rsidR="0062504A" w:rsidRPr="00931B6C" w:rsidRDefault="0062504A" w:rsidP="00E358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1B6C">
              <w:rPr>
                <w:rFonts w:cs="Calibri"/>
                <w:b/>
                <w:sz w:val="20"/>
                <w:szCs w:val="20"/>
              </w:rPr>
              <w:t>dane wszystkich przedsiębiorstw partnerskich</w:t>
            </w:r>
            <w:r w:rsidRPr="00931B6C">
              <w:rPr>
                <w:rStyle w:val="Odwoanieprzypisukocowego"/>
                <w:b/>
                <w:sz w:val="20"/>
                <w:szCs w:val="20"/>
              </w:rPr>
              <w:endnoteReference w:id="8"/>
            </w:r>
          </w:p>
          <w:p w14:paraId="059D043F" w14:textId="77777777" w:rsidR="0062504A" w:rsidRPr="00DB29E4" w:rsidRDefault="0062504A" w:rsidP="00E358E2">
            <w:pPr>
              <w:jc w:val="left"/>
              <w:rPr>
                <w:rFonts w:cs="Calibri"/>
                <w:i/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73B891D7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2F2F2"/>
          </w:tcPr>
          <w:p w14:paraId="0ABFE4B6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7EB5DA7A" w14:textId="77777777" w:rsidR="0062504A" w:rsidRPr="0091205E" w:rsidRDefault="0062504A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218B7BA6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7F13568F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23ECA230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2F2F2"/>
          </w:tcPr>
          <w:p w14:paraId="4816D731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2F2F2"/>
          </w:tcPr>
          <w:p w14:paraId="2F4A3EC8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4E57392D" w14:textId="77777777" w:rsidR="0062504A" w:rsidRPr="0091205E" w:rsidRDefault="0062504A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bookmarkEnd w:id="0"/>
    </w:tbl>
    <w:p w14:paraId="4786E54B" w14:textId="77777777" w:rsidR="0062504A" w:rsidRDefault="0062504A" w:rsidP="0062504A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1D173954" w14:textId="77777777" w:rsidR="0062504A" w:rsidRDefault="0062504A" w:rsidP="0062504A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1EFF1626" w14:textId="77777777" w:rsidR="0062504A" w:rsidRDefault="0062504A" w:rsidP="0062504A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48F22338" w14:textId="0C3DF5A3" w:rsidR="0062504A" w:rsidRDefault="0062504A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</w:p>
    <w:p w14:paraId="151DF2F4" w14:textId="69958FC4" w:rsidR="00771733" w:rsidRDefault="00771733" w:rsidP="00771733">
      <w:pPr>
        <w:pStyle w:val="Akapitzlist"/>
        <w:autoSpaceDE w:val="0"/>
        <w:autoSpaceDN w:val="0"/>
        <w:adjustRightInd w:val="0"/>
        <w:ind w:left="0"/>
        <w:jc w:val="left"/>
        <w:rPr>
          <w:rFonts w:cs="Calibri"/>
          <w:sz w:val="18"/>
          <w:szCs w:val="18"/>
        </w:rPr>
      </w:pPr>
    </w:p>
    <w:p w14:paraId="29B93AA8" w14:textId="77777777" w:rsidR="00DA30FA" w:rsidRDefault="00DA30FA" w:rsidP="00771733">
      <w:pPr>
        <w:pStyle w:val="Akapitzlist"/>
        <w:autoSpaceDE w:val="0"/>
        <w:autoSpaceDN w:val="0"/>
        <w:adjustRightInd w:val="0"/>
        <w:ind w:left="0"/>
        <w:jc w:val="left"/>
        <w:rPr>
          <w:rFonts w:cs="Calibri"/>
          <w:sz w:val="18"/>
          <w:szCs w:val="18"/>
        </w:rPr>
      </w:pPr>
    </w:p>
    <w:p w14:paraId="3BFA8272" w14:textId="1A324216" w:rsidR="00771733" w:rsidRPr="00D64763" w:rsidRDefault="00771733" w:rsidP="00771733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sz w:val="18"/>
          <w:szCs w:val="18"/>
        </w:rPr>
      </w:pPr>
      <w:r w:rsidRPr="00D64763">
        <w:rPr>
          <w:rFonts w:cs="Calibri"/>
          <w:sz w:val="18"/>
          <w:szCs w:val="18"/>
        </w:rPr>
        <w:t>………</w:t>
      </w:r>
      <w:r>
        <w:rPr>
          <w:rFonts w:cs="Calibri"/>
          <w:sz w:val="18"/>
          <w:szCs w:val="18"/>
        </w:rPr>
        <w:t>……………………………..</w:t>
      </w:r>
      <w:r w:rsidRPr="00D64763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8FEA486" w14:textId="420BFA73" w:rsidR="00771733" w:rsidRPr="00DA30FA" w:rsidRDefault="00771733" w:rsidP="00DA30F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i/>
          <w:iCs/>
        </w:rPr>
      </w:pPr>
      <w:r w:rsidRPr="00D64763">
        <w:rPr>
          <w:rFonts w:cs="Calibri"/>
          <w:i/>
          <w:iCs/>
        </w:rPr>
        <w:t>Data i podpis/podpisy osoby/osób upoważnionych zgodnie z dokumentem rejestrowym</w:t>
      </w:r>
    </w:p>
    <w:sectPr w:rsidR="00771733" w:rsidRPr="00DA30FA" w:rsidSect="0062504A">
      <w:footerReference w:type="default" r:id="rId10"/>
      <w:endnotePr>
        <w:numFmt w:val="decimal"/>
      </w:endnotePr>
      <w:pgSz w:w="16838" w:h="11906" w:orient="landscape"/>
      <w:pgMar w:top="1417" w:right="1417" w:bottom="1417" w:left="1417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021" w14:textId="77777777" w:rsidR="00322613" w:rsidRDefault="00322613" w:rsidP="00073071">
      <w:r>
        <w:separator/>
      </w:r>
    </w:p>
  </w:endnote>
  <w:endnote w:type="continuationSeparator" w:id="0">
    <w:p w14:paraId="0154C358" w14:textId="77777777" w:rsidR="00322613" w:rsidRDefault="00322613" w:rsidP="00073071">
      <w:r>
        <w:continuationSeparator/>
      </w:r>
    </w:p>
  </w:endnote>
  <w:endnote w:id="1">
    <w:p w14:paraId="3B015FFC" w14:textId="447A3661" w:rsidR="0062504A" w:rsidRPr="0076081E" w:rsidRDefault="0062504A" w:rsidP="0062504A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142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E86AFB">
        <w:rPr>
          <w:rStyle w:val="Odwoanieprzypisukocowego"/>
          <w:rFonts w:ascii="Calibri" w:hAnsi="Calibri" w:cs="Calibri"/>
        </w:rPr>
        <w:endnoteRef/>
      </w:r>
      <w:r w:rsidRPr="00E86AFB">
        <w:rPr>
          <w:rFonts w:ascii="Calibri" w:hAnsi="Calibri" w:cs="Calibri"/>
          <w:lang w:val="pl-PL"/>
        </w:rPr>
        <w:t xml:space="preserve"> 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W przypadku zaznaczenia opcji </w:t>
      </w:r>
      <w:r w:rsidRPr="0076081E">
        <w:rPr>
          <w:rFonts w:asciiTheme="minorHAnsi" w:hAnsiTheme="minorHAnsi" w:cstheme="minorHAnsi"/>
          <w:b/>
          <w:sz w:val="18"/>
          <w:szCs w:val="18"/>
          <w:lang w:val="pl-PL"/>
        </w:rPr>
        <w:t>„tak”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 w odniesieniu do którejkolwiek przesłanek wymienionych w pkt 1a-g Załącznika w wierszu </w:t>
      </w:r>
      <w:r w:rsidRPr="0076081E">
        <w:rPr>
          <w:rFonts w:asciiTheme="minorHAnsi" w:hAnsiTheme="minorHAnsi" w:cstheme="minorHAnsi"/>
          <w:b/>
          <w:sz w:val="18"/>
          <w:szCs w:val="18"/>
          <w:lang w:val="pl-PL"/>
        </w:rPr>
        <w:t xml:space="preserve">„Opis” 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należy szczegółowo opisać w jaki sposób przedmiotowa przesłanka jest spełniona. </w:t>
      </w:r>
      <w:r w:rsidR="0076081E"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W 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szczególności należy opisać zaistniałe </w:t>
      </w: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zmiany w strukturze właścicielskiej przedsiębiorstwa, wraz z określeniem daty ww. zmiany, podstawy prawnej oraz ich charakteru, wielkości posiadanych udziałów. </w:t>
      </w:r>
    </w:p>
    <w:p w14:paraId="1F84EF79" w14:textId="77777777" w:rsidR="0076081E" w:rsidRPr="0076081E" w:rsidRDefault="0076081E" w:rsidP="0062504A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142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</w:endnote>
  <w:endnote w:id="2">
    <w:p w14:paraId="3ECC1885" w14:textId="49E3AC54" w:rsidR="0062504A" w:rsidRPr="0076081E" w:rsidRDefault="0062504A" w:rsidP="0062504A">
      <w:pPr>
        <w:pStyle w:val="Tekstprzypisukocowego"/>
        <w:ind w:left="142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Przedsiębiorstwa sporządzające skonsolidowane sprawozdania finansowe lub ujęte w sprawozdaniach innego przedsiębiorstwa, które takie sprawozdania sporządza, zazwyczaj są uważane za </w:t>
      </w:r>
      <w:r w:rsidRPr="0076081E">
        <w:rPr>
          <w:rFonts w:asciiTheme="minorHAnsi" w:hAnsiTheme="minorHAnsi" w:cstheme="minorHAnsi"/>
          <w:b/>
          <w:sz w:val="18"/>
          <w:szCs w:val="18"/>
        </w:rPr>
        <w:t xml:space="preserve">przedsiębiorstwa </w:t>
      </w:r>
      <w:r w:rsidRPr="0076081E">
        <w:rPr>
          <w:rFonts w:asciiTheme="minorHAnsi" w:hAnsiTheme="minorHAnsi" w:cstheme="minorHAnsi"/>
          <w:b/>
          <w:sz w:val="18"/>
          <w:szCs w:val="18"/>
          <w:lang w:val="pl-PL"/>
        </w:rPr>
        <w:t>po</w:t>
      </w:r>
      <w:r w:rsidRPr="0076081E">
        <w:rPr>
          <w:rFonts w:asciiTheme="minorHAnsi" w:hAnsiTheme="minorHAnsi" w:cstheme="minorHAnsi"/>
          <w:b/>
          <w:sz w:val="18"/>
          <w:szCs w:val="18"/>
        </w:rPr>
        <w:t>wiązane.</w:t>
      </w:r>
    </w:p>
    <w:p w14:paraId="3E56F546" w14:textId="77777777" w:rsidR="0076081E" w:rsidRPr="0076081E" w:rsidRDefault="0076081E" w:rsidP="0062504A">
      <w:pPr>
        <w:pStyle w:val="Tekstprzypisukocow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</w:p>
  </w:endnote>
  <w:endnote w:id="3">
    <w:p w14:paraId="36D57537" w14:textId="77777777" w:rsidR="0062504A" w:rsidRPr="0076081E" w:rsidRDefault="0062504A" w:rsidP="0062504A">
      <w:pPr>
        <w:ind w:left="142" w:hanging="142"/>
        <w:rPr>
          <w:rFonts w:asciiTheme="minorHAnsi" w:hAnsiTheme="minorHAnsi" w:cstheme="minorHAnsi"/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Ustalenie danych dla</w:t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przedsiębiorstwa partnerskiego</w:t>
      </w:r>
      <w:r w:rsidRPr="0076081E">
        <w:rPr>
          <w:rFonts w:asciiTheme="minorHAnsi" w:hAnsiTheme="minorHAnsi" w:cstheme="minorHAnsi"/>
          <w:sz w:val="18"/>
          <w:szCs w:val="18"/>
        </w:rPr>
        <w:t>:</w:t>
      </w:r>
    </w:p>
    <w:p w14:paraId="35FEA316" w14:textId="290C4158" w:rsidR="0062504A" w:rsidRPr="0076081E" w:rsidRDefault="0062504A" w:rsidP="0062504A">
      <w:pPr>
        <w:ind w:left="142" w:hanging="142"/>
        <w:rPr>
          <w:rFonts w:asciiTheme="minorHAnsi" w:hAnsiTheme="minorHAnsi" w:cstheme="minorHAnsi"/>
          <w:bCs/>
          <w:sz w:val="18"/>
          <w:szCs w:val="18"/>
        </w:rPr>
      </w:pPr>
      <w:r w:rsidRPr="0076081E">
        <w:rPr>
          <w:rFonts w:asciiTheme="minorHAnsi" w:hAnsiTheme="minorHAnsi" w:cstheme="minorHAnsi"/>
          <w:sz w:val="18"/>
          <w:szCs w:val="18"/>
        </w:rPr>
        <w:t xml:space="preserve">    Przy ustalaniu czy dane przedsiębiorstwo, pozostające z innym podmiotem/innymi podmiotami w relacji przedsiębiorstw partnerskich, kwalifikuje się do statusu MŚP, należy </w:t>
      </w:r>
      <w:r w:rsidRPr="0076081E">
        <w:rPr>
          <w:rFonts w:asciiTheme="minorHAnsi" w:hAnsiTheme="minorHAnsi" w:cstheme="minorHAnsi"/>
          <w:bCs/>
          <w:sz w:val="18"/>
          <w:szCs w:val="18"/>
        </w:rPr>
        <w:t>dodać do własnych danych procent liczby osób zatrudnionych i danych finansowych drugiego przedsiębiorstwa. Zasada obliczania danych przedsiębiorstw pozostających w relacji partnerskiej określa art. 6 ust.2 Załącznika nr I do Rozporządzenia Komisji (UE) nr 651/2014.</w:t>
      </w:r>
    </w:p>
    <w:p w14:paraId="56338850" w14:textId="77777777" w:rsidR="0076081E" w:rsidRPr="0076081E" w:rsidRDefault="0076081E" w:rsidP="0062504A">
      <w:pPr>
        <w:ind w:left="142" w:hanging="142"/>
        <w:rPr>
          <w:rFonts w:asciiTheme="minorHAnsi" w:hAnsiTheme="minorHAnsi" w:cstheme="minorHAnsi"/>
          <w:b/>
          <w:color w:val="C00000"/>
          <w:sz w:val="18"/>
          <w:szCs w:val="18"/>
        </w:rPr>
      </w:pPr>
    </w:p>
  </w:endnote>
  <w:endnote w:id="4">
    <w:p w14:paraId="2326EF98" w14:textId="77777777" w:rsidR="0076081E" w:rsidRPr="0076081E" w:rsidRDefault="0062504A" w:rsidP="0076081E">
      <w:pPr>
        <w:pStyle w:val="Tekstprzypisukocowego"/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Okres referencyjny:</w:t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="0076081E" w:rsidRPr="0076081E">
        <w:rPr>
          <w:rFonts w:asciiTheme="minorHAnsi" w:hAnsiTheme="minorHAnsi" w:cstheme="minorHAnsi"/>
          <w:sz w:val="18"/>
          <w:szCs w:val="18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</w:t>
      </w:r>
      <w:r w:rsidR="0076081E" w:rsidRPr="0076081E">
        <w:rPr>
          <w:rFonts w:asciiTheme="minorHAnsi" w:hAnsiTheme="minorHAnsi" w:cstheme="minorHAnsi"/>
          <w:b/>
          <w:bCs/>
          <w:sz w:val="18"/>
          <w:szCs w:val="18"/>
          <w:lang w:val="pl-PL"/>
        </w:rPr>
        <w:t>ARP S.A. dopuszcza określanie kwot finansowych w PLN.</w:t>
      </w:r>
    </w:p>
    <w:p w14:paraId="653C4DF1" w14:textId="705CFA25" w:rsidR="0076081E" w:rsidRPr="009B59E2" w:rsidRDefault="0076081E" w:rsidP="009B59E2">
      <w:pPr>
        <w:pStyle w:val="Tekstprzypisukocow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   </w:t>
      </w:r>
      <w:r w:rsidRPr="0076081E">
        <w:rPr>
          <w:rFonts w:asciiTheme="minorHAnsi" w:hAnsiTheme="minorHAnsi" w:cstheme="minorHAnsi"/>
          <w:sz w:val="18"/>
          <w:szCs w:val="18"/>
        </w:rPr>
        <w:t xml:space="preserve">Zgodnie z art.4 ust.3 ww. Załącznika 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nr 1 do Rozporządzenia Komisji (UE) nr 651/2014 </w:t>
      </w:r>
      <w:r w:rsidRPr="0076081E">
        <w:rPr>
          <w:rFonts w:asciiTheme="minorHAnsi" w:hAnsiTheme="minorHAnsi" w:cstheme="minorHAnsi"/>
          <w:sz w:val="18"/>
          <w:szCs w:val="18"/>
        </w:rPr>
        <w:t>w przypadku nowo utworzonych przedsiębiorstw, których księgi rachunkowe nie zostały jeszcze zatwierdzone, odpowiednie dane pochodzą z szacunków dokonanych w dobrej wierze w tracie roku obrotowego</w:t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51CAB31E" w14:textId="77777777" w:rsidR="0076081E" w:rsidRPr="0076081E" w:rsidRDefault="0076081E" w:rsidP="0062504A">
      <w:pPr>
        <w:pStyle w:val="Tekstprzypisukocowego"/>
        <w:ind w:left="142" w:hanging="426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</w:endnote>
  <w:endnote w:id="5">
    <w:p w14:paraId="5C77337B" w14:textId="5F1598B7" w:rsidR="0062504A" w:rsidRPr="0076081E" w:rsidRDefault="0062504A" w:rsidP="0062504A">
      <w:pPr>
        <w:pStyle w:val="Tekstpodstawowy"/>
        <w:widowControl w:val="0"/>
        <w:tabs>
          <w:tab w:val="left" w:pos="142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    </w:t>
      </w: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76081E">
        <w:rPr>
          <w:rFonts w:asciiTheme="minorHAnsi" w:hAnsiTheme="minorHAnsi" w:cstheme="minorHAnsi"/>
          <w:b/>
          <w:bCs/>
          <w:sz w:val="18"/>
          <w:szCs w:val="18"/>
          <w:lang w:val="pl-PL"/>
        </w:rPr>
        <w:t>Liczba zatrudnionych</w:t>
      </w:r>
      <w:r w:rsidR="009B59E2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-</w:t>
      </w:r>
      <w:r w:rsidR="0076081E" w:rsidRPr="0076081E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Pr="0076081E">
        <w:rPr>
          <w:rFonts w:asciiTheme="minorHAnsi" w:hAnsiTheme="minorHAnsi" w:cstheme="minorHAnsi"/>
          <w:b/>
          <w:color w:val="000000"/>
          <w:sz w:val="18"/>
          <w:szCs w:val="18"/>
          <w:lang w:val="pl-PL"/>
        </w:rPr>
        <w:t>liczba personelu</w:t>
      </w: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63FED1B2" w14:textId="77777777" w:rsidR="0062504A" w:rsidRPr="0076081E" w:rsidRDefault="0062504A" w:rsidP="0062504A">
      <w:pPr>
        <w:pStyle w:val="Tekstpodstawowy"/>
        <w:widowControl w:val="0"/>
        <w:tabs>
          <w:tab w:val="left" w:pos="284"/>
          <w:tab w:val="left" w:pos="426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a) pracownicy;</w:t>
      </w:r>
    </w:p>
    <w:p w14:paraId="41BF759A" w14:textId="77777777" w:rsidR="0062504A" w:rsidRPr="0076081E" w:rsidRDefault="0062504A" w:rsidP="0062504A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 xml:space="preserve">b) osoby pracujące dla przedsiębiorstwa, podlegające mu i uważane za pracowników na mocy prawa   </w:t>
      </w:r>
    </w:p>
    <w:p w14:paraId="690F69E9" w14:textId="77777777" w:rsidR="0062504A" w:rsidRPr="0076081E" w:rsidRDefault="0062504A" w:rsidP="0062504A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         krajowego,</w:t>
      </w:r>
    </w:p>
    <w:p w14:paraId="0F5F0F1A" w14:textId="77777777" w:rsidR="0062504A" w:rsidRPr="0076081E" w:rsidRDefault="0062504A" w:rsidP="0062504A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c) właściciele-kierownicy;</w:t>
      </w:r>
    </w:p>
    <w:p w14:paraId="4CD30ACC" w14:textId="77777777" w:rsidR="0062504A" w:rsidRPr="0076081E" w:rsidRDefault="0062504A" w:rsidP="0062504A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d) partnerzy prowadzący regularną działalność w przedsiębiorstwie i czerpiący z niego korzyści finansowe.</w:t>
      </w:r>
    </w:p>
    <w:p w14:paraId="57521058" w14:textId="7D35E535" w:rsidR="0062504A" w:rsidRPr="0076081E" w:rsidRDefault="0062504A" w:rsidP="0062504A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    </w:t>
      </w:r>
      <w:r w:rsidRPr="0076081E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 xml:space="preserve">Praktykanci lub studenci odbywający szkolenie zawodowe na podstawie umowy o praktyce lub szkoleniu zawodowym nie wchodzą w skład personelu. Nie wlicza się okresu trwania urlopu macierzyńskiego ani wychowawczego.    </w:t>
      </w:r>
    </w:p>
    <w:p w14:paraId="17A70F21" w14:textId="77777777" w:rsidR="0076081E" w:rsidRPr="0076081E" w:rsidRDefault="0076081E" w:rsidP="0062504A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</w:endnote>
  <w:endnote w:id="6">
    <w:p w14:paraId="0A42C0F6" w14:textId="2287ED8A" w:rsidR="009B59E2" w:rsidRPr="00EE6EB3" w:rsidRDefault="0062504A" w:rsidP="00EE6EB3">
      <w:pPr>
        <w:ind w:left="142" w:hanging="142"/>
        <w:rPr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="0076081E" w:rsidRPr="007608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Roczny obrót</w:t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="00EE6EB3" w:rsidRPr="006B5193">
        <w:rPr>
          <w:sz w:val="18"/>
          <w:szCs w:val="18"/>
        </w:rPr>
        <w:t>oblicza się przez obliczenie przychodu, jaki przedsiębiorstwo uzyskało ze sprzedaży produktów i świadczenia usług w ciągu roku, który jest brany pod uwagę. Wyrażone w PLN wielkości dotyczące rocznych obrotów oraz rocznej sumy bilansowej, zostaną ocenione przez ARP S.A. biorąc pod uwagę przeliczenie na EUR według średniego kursu ogłaszanego przez Narodowy Bank Polski w ostatnim dniu roku obrotowego wybranego do określenia statusu przedsiębiorcy.</w:t>
      </w:r>
    </w:p>
    <w:p w14:paraId="27D623D2" w14:textId="77777777" w:rsidR="0076081E" w:rsidRPr="0076081E" w:rsidRDefault="0076081E" w:rsidP="0062504A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</w:endnote>
  <w:endnote w:id="7">
    <w:p w14:paraId="58F501B4" w14:textId="77777777" w:rsidR="009B59E2" w:rsidRDefault="0062504A" w:rsidP="0062504A">
      <w:pPr>
        <w:ind w:left="284" w:hanging="284"/>
        <w:rPr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Całkowity bilans roczny</w:t>
      </w:r>
      <w:r w:rsidR="009B59E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B59E2" w:rsidRPr="006B5193">
        <w:rPr>
          <w:sz w:val="18"/>
          <w:szCs w:val="18"/>
        </w:rPr>
        <w:t xml:space="preserve">odnosi się do wartości głównych aktywów przedsiębiorstwa. zostaną ocenione przez ARP S.A. biorąc pod uwagę przeliczenie na EUR według średniego kursu ogłaszanego przez Narodowy Bank Polski w ostatnim dniu roku obrotowego wybranego </w:t>
      </w:r>
      <w:r w:rsidR="009B59E2" w:rsidRPr="00DA30FA">
        <w:rPr>
          <w:sz w:val="18"/>
          <w:szCs w:val="18"/>
        </w:rPr>
        <w:t>do określenia statusu pr</w:t>
      </w:r>
      <w:r w:rsidR="009B59E2">
        <w:rPr>
          <w:sz w:val="18"/>
          <w:szCs w:val="18"/>
        </w:rPr>
        <w:t>zedsiębiorcy.</w:t>
      </w:r>
    </w:p>
    <w:p w14:paraId="6EAE7504" w14:textId="77777777" w:rsidR="009B59E2" w:rsidRPr="0076081E" w:rsidRDefault="009B59E2" w:rsidP="009B59E2">
      <w:pPr>
        <w:rPr>
          <w:rFonts w:asciiTheme="minorHAnsi" w:hAnsiTheme="minorHAnsi" w:cstheme="minorHAnsi"/>
          <w:sz w:val="18"/>
          <w:szCs w:val="18"/>
        </w:rPr>
      </w:pPr>
    </w:p>
  </w:endnote>
  <w:endnote w:id="8">
    <w:p w14:paraId="72805FD6" w14:textId="77777777" w:rsidR="0062504A" w:rsidRPr="0076081E" w:rsidRDefault="0062504A" w:rsidP="0062504A">
      <w:p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 Podczas </w:t>
      </w:r>
      <w:r w:rsidRPr="0076081E">
        <w:rPr>
          <w:rFonts w:asciiTheme="minorHAnsi" w:hAnsiTheme="minorHAnsi" w:cstheme="minorHAnsi"/>
          <w:b/>
          <w:sz w:val="18"/>
          <w:szCs w:val="18"/>
        </w:rPr>
        <w:t>obliczenia danych dot. przedsiębiorstw partnerskich – należy do danych przedsiębiorstwa Wnioskodawcy/Partnera w Projekcie dodać</w:t>
      </w:r>
      <w:r w:rsidRPr="0076081E">
        <w:rPr>
          <w:rFonts w:asciiTheme="minorHAnsi" w:hAnsiTheme="minorHAnsi" w:cstheme="minorHAnsi"/>
          <w:b/>
          <w:color w:val="C0504D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sz w:val="18"/>
          <w:szCs w:val="18"/>
        </w:rPr>
        <w:t>proporcjonalne (procent ten odzwierciedla posiadany proporcjonalny udział w kapitale lub głosach w zależności, który jest większy) dane pozostałych przedsiębiorstw partnerskich. Zasada obliczania danych przedsiębiorstw pozostających w relacji partnerskiej określa art. 6 ust.2 Załącznika nr I do Rozporządzenia Komisji (UE) nr 651/2014.</w:t>
      </w:r>
    </w:p>
    <w:p w14:paraId="039788AF" w14:textId="77777777" w:rsidR="009B59E2" w:rsidRDefault="009B59E2" w:rsidP="009B59E2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  <w:p w14:paraId="531DE76C" w14:textId="67635619" w:rsidR="009B59E2" w:rsidRPr="00F434A3" w:rsidRDefault="0062504A" w:rsidP="009B59E2">
      <w:p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F434A3">
        <w:rPr>
          <w:rFonts w:asciiTheme="minorHAnsi" w:hAnsiTheme="minorHAnsi" w:cstheme="minorHAnsi"/>
          <w:b/>
          <w:bCs/>
          <w:sz w:val="20"/>
          <w:szCs w:val="20"/>
        </w:rPr>
        <w:t xml:space="preserve">Przykład: </w:t>
      </w:r>
    </w:p>
    <w:p w14:paraId="1629B78E" w14:textId="77777777" w:rsidR="009B59E2" w:rsidRDefault="0062504A" w:rsidP="009B59E2">
      <w:pPr>
        <w:ind w:left="284"/>
        <w:rPr>
          <w:rFonts w:asciiTheme="minorHAnsi" w:hAnsiTheme="minorHAnsi" w:cstheme="minorHAnsi"/>
          <w:sz w:val="20"/>
          <w:szCs w:val="20"/>
        </w:rPr>
      </w:pPr>
      <w:r w:rsidRPr="009B59E2">
        <w:rPr>
          <w:rFonts w:asciiTheme="minorHAnsi" w:hAnsiTheme="minorHAnsi" w:cstheme="minorHAnsi"/>
          <w:sz w:val="20"/>
          <w:szCs w:val="20"/>
        </w:rPr>
        <w:t xml:space="preserve">Jeśli przedsiębiorstwo posiada 30% udziałów w innym przedsiębiorstwie, należy dodać do własnych danych 30% liczby osób w nim zatrudnionych, obrotu lub całkowitego rocznego bilansu. </w:t>
      </w:r>
    </w:p>
    <w:p w14:paraId="3C90C07A" w14:textId="77777777" w:rsidR="009B59E2" w:rsidRDefault="009B59E2" w:rsidP="009B59E2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34F6286C" w14:textId="59736FB1" w:rsidR="0062504A" w:rsidRPr="009B59E2" w:rsidRDefault="0062504A" w:rsidP="009B59E2">
      <w:pPr>
        <w:ind w:left="284"/>
        <w:rPr>
          <w:rFonts w:asciiTheme="minorHAnsi" w:hAnsiTheme="minorHAnsi" w:cstheme="minorHAnsi"/>
          <w:sz w:val="20"/>
          <w:szCs w:val="20"/>
        </w:rPr>
      </w:pPr>
      <w:r w:rsidRPr="009B59E2">
        <w:rPr>
          <w:rFonts w:asciiTheme="minorHAnsi" w:hAnsiTheme="minorHAnsi" w:cstheme="minorHAnsi"/>
          <w:sz w:val="20"/>
          <w:szCs w:val="20"/>
        </w:rPr>
        <w:t>Jeśli istnieje kilka przedsiębiorstw partnerskich, taka samą kalkulację należy przeprowadzić dla każdego z partnerów usytuowanych bezpośrednio na poziomie „upstream” i „downstream” w stosunku do przedsiębiorstwa.</w:t>
      </w:r>
    </w:p>
    <w:p w14:paraId="35C6B40D" w14:textId="77777777" w:rsidR="00EE6EB3" w:rsidRDefault="00EE6EB3" w:rsidP="00EE6EB3">
      <w:pPr>
        <w:rPr>
          <w:rFonts w:asciiTheme="minorHAnsi" w:hAnsiTheme="minorHAnsi" w:cstheme="minorHAnsi"/>
          <w:b/>
          <w:sz w:val="20"/>
          <w:szCs w:val="20"/>
        </w:rPr>
      </w:pPr>
    </w:p>
    <w:p w14:paraId="62799618" w14:textId="53B0840C" w:rsidR="0062504A" w:rsidRPr="009B59E2" w:rsidRDefault="0062504A" w:rsidP="00EE6EB3">
      <w:pPr>
        <w:rPr>
          <w:rFonts w:asciiTheme="minorHAnsi" w:hAnsiTheme="minorHAnsi" w:cstheme="minorHAnsi"/>
          <w:b/>
          <w:sz w:val="20"/>
          <w:szCs w:val="20"/>
        </w:rPr>
      </w:pPr>
      <w:r w:rsidRPr="009B59E2">
        <w:rPr>
          <w:rFonts w:asciiTheme="minorHAnsi" w:hAnsiTheme="minorHAnsi" w:cstheme="minorHAnsi"/>
          <w:b/>
          <w:sz w:val="20"/>
          <w:szCs w:val="20"/>
        </w:rPr>
        <w:t>Przykład:</w:t>
      </w:r>
    </w:p>
    <w:p w14:paraId="6D7FEEE8" w14:textId="135F9635" w:rsidR="0062504A" w:rsidRPr="009B59E2" w:rsidRDefault="0062504A" w:rsidP="0062504A">
      <w:pPr>
        <w:ind w:left="284"/>
        <w:rPr>
          <w:rFonts w:asciiTheme="minorHAnsi" w:hAnsiTheme="minorHAnsi" w:cstheme="minorHAnsi"/>
          <w:b/>
          <w:sz w:val="20"/>
          <w:szCs w:val="20"/>
        </w:rPr>
      </w:pPr>
      <w:r w:rsidRPr="009B59E2">
        <w:rPr>
          <w:rFonts w:asciiTheme="minorHAnsi" w:hAnsiTheme="minorHAnsi" w:cstheme="minorHAnsi"/>
          <w:b/>
          <w:sz w:val="20"/>
          <w:szCs w:val="20"/>
        </w:rPr>
        <w:t>A jest Wnioskodawcą w Projekcie</w:t>
      </w:r>
    </w:p>
    <w:p w14:paraId="5FFD3277" w14:textId="77777777" w:rsidR="0062504A" w:rsidRPr="009B59E2" w:rsidRDefault="0062504A" w:rsidP="0062504A">
      <w:pPr>
        <w:ind w:left="284"/>
        <w:rPr>
          <w:rFonts w:asciiTheme="minorHAnsi" w:hAnsiTheme="minorHAnsi" w:cstheme="minorHAnsi"/>
          <w:sz w:val="20"/>
          <w:szCs w:val="20"/>
        </w:rPr>
      </w:pPr>
      <w:r w:rsidRPr="009B59E2">
        <w:rPr>
          <w:rFonts w:asciiTheme="minorHAnsi" w:hAnsiTheme="minorHAnsi" w:cstheme="minorHAnsi"/>
          <w:sz w:val="20"/>
          <w:szCs w:val="20"/>
        </w:rPr>
        <w:t>A posiada 33 % udziałów w przedsiębiorstwie C</w:t>
      </w:r>
    </w:p>
    <w:p w14:paraId="0F85E68F" w14:textId="77777777" w:rsidR="0062504A" w:rsidRPr="009B59E2" w:rsidRDefault="0062504A" w:rsidP="0062504A">
      <w:pPr>
        <w:ind w:left="284"/>
        <w:rPr>
          <w:rFonts w:asciiTheme="minorHAnsi" w:hAnsiTheme="minorHAnsi" w:cstheme="minorHAnsi"/>
          <w:sz w:val="20"/>
          <w:szCs w:val="20"/>
        </w:rPr>
      </w:pPr>
      <w:r w:rsidRPr="009B59E2">
        <w:rPr>
          <w:rFonts w:asciiTheme="minorHAnsi" w:hAnsiTheme="minorHAnsi" w:cstheme="minorHAnsi"/>
          <w:sz w:val="20"/>
          <w:szCs w:val="20"/>
        </w:rPr>
        <w:t>A posiada 49% udziałów w przedsiębiorstwie D.</w:t>
      </w:r>
    </w:p>
    <w:p w14:paraId="1EEAC1EF" w14:textId="77777777" w:rsidR="0062504A" w:rsidRPr="009B59E2" w:rsidRDefault="0062504A" w:rsidP="0062504A">
      <w:pPr>
        <w:ind w:left="284"/>
        <w:rPr>
          <w:rFonts w:asciiTheme="minorHAnsi" w:hAnsiTheme="minorHAnsi" w:cstheme="minorHAnsi"/>
          <w:sz w:val="20"/>
          <w:szCs w:val="20"/>
        </w:rPr>
      </w:pPr>
      <w:r w:rsidRPr="009B59E2">
        <w:rPr>
          <w:rFonts w:asciiTheme="minorHAnsi" w:hAnsiTheme="minorHAnsi" w:cstheme="minorHAnsi"/>
          <w:sz w:val="20"/>
          <w:szCs w:val="20"/>
        </w:rPr>
        <w:t xml:space="preserve">B posiada 25% udziałów w przedsiębiorstwie A.                                                                   </w:t>
      </w:r>
    </w:p>
    <w:p w14:paraId="2F1EBA54" w14:textId="77777777" w:rsidR="0062504A" w:rsidRPr="00AB4155" w:rsidRDefault="0062504A" w:rsidP="0062504A">
      <w:pPr>
        <w:rPr>
          <w:sz w:val="20"/>
          <w:szCs w:val="20"/>
        </w:rPr>
      </w:pPr>
      <w:r w:rsidRPr="00AB4155">
        <w:rPr>
          <w:sz w:val="20"/>
          <w:szCs w:val="20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132"/>
        <w:gridCol w:w="2133"/>
        <w:gridCol w:w="2438"/>
      </w:tblGrid>
      <w:tr w:rsidR="0062504A" w:rsidRPr="00AB4155" w14:paraId="1FED200B" w14:textId="77777777" w:rsidTr="000508B4">
        <w:trPr>
          <w:trHeight w:val="429"/>
        </w:trPr>
        <w:tc>
          <w:tcPr>
            <w:tcW w:w="2133" w:type="dxa"/>
            <w:shd w:val="clear" w:color="auto" w:fill="C6D9F1"/>
          </w:tcPr>
          <w:p w14:paraId="48DEED73" w14:textId="77777777" w:rsidR="0062504A" w:rsidRPr="0021485C" w:rsidRDefault="0062504A" w:rsidP="000508B4">
            <w:pPr>
              <w:ind w:left="112"/>
              <w:jc w:val="center"/>
              <w:rPr>
                <w:b/>
                <w:sz w:val="20"/>
                <w:szCs w:val="20"/>
              </w:rPr>
            </w:pPr>
            <w:r w:rsidRPr="0021485C">
              <w:rPr>
                <w:b/>
                <w:sz w:val="20"/>
                <w:szCs w:val="20"/>
              </w:rPr>
              <w:t>Przedsiębiorstwo</w:t>
            </w:r>
          </w:p>
        </w:tc>
        <w:tc>
          <w:tcPr>
            <w:tcW w:w="2132" w:type="dxa"/>
            <w:shd w:val="clear" w:color="auto" w:fill="C6D9F1"/>
          </w:tcPr>
          <w:p w14:paraId="2B4832D0" w14:textId="77777777" w:rsidR="0062504A" w:rsidRPr="0021485C" w:rsidRDefault="0062504A" w:rsidP="006D6D07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1485C"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33" w:type="dxa"/>
            <w:shd w:val="clear" w:color="auto" w:fill="C6D9F1"/>
          </w:tcPr>
          <w:p w14:paraId="0BD22DD5" w14:textId="77777777" w:rsidR="0062504A" w:rsidRPr="0021485C" w:rsidRDefault="0062504A" w:rsidP="006D6D07">
            <w:pPr>
              <w:jc w:val="center"/>
              <w:rPr>
                <w:b/>
                <w:sz w:val="20"/>
                <w:szCs w:val="20"/>
              </w:rPr>
            </w:pPr>
            <w:r w:rsidRPr="0021485C">
              <w:rPr>
                <w:b/>
                <w:sz w:val="20"/>
                <w:szCs w:val="20"/>
              </w:rPr>
              <w:t>Roczny obrót</w:t>
            </w:r>
          </w:p>
        </w:tc>
        <w:tc>
          <w:tcPr>
            <w:tcW w:w="2438" w:type="dxa"/>
            <w:shd w:val="clear" w:color="auto" w:fill="C6D9F1"/>
          </w:tcPr>
          <w:p w14:paraId="1934F6CF" w14:textId="77777777" w:rsidR="0062504A" w:rsidRPr="0021485C" w:rsidRDefault="0062504A" w:rsidP="006D6D07">
            <w:pPr>
              <w:jc w:val="center"/>
              <w:rPr>
                <w:b/>
                <w:sz w:val="20"/>
                <w:szCs w:val="20"/>
              </w:rPr>
            </w:pPr>
            <w:r w:rsidRPr="0021485C">
              <w:rPr>
                <w:b/>
                <w:sz w:val="20"/>
                <w:szCs w:val="20"/>
              </w:rPr>
              <w:t>Całkowity bilans roczny</w:t>
            </w:r>
          </w:p>
        </w:tc>
      </w:tr>
      <w:tr w:rsidR="0062504A" w:rsidRPr="00AB4155" w14:paraId="3905AA78" w14:textId="77777777" w:rsidTr="000508B4">
        <w:trPr>
          <w:trHeight w:val="429"/>
        </w:trPr>
        <w:tc>
          <w:tcPr>
            <w:tcW w:w="2133" w:type="dxa"/>
          </w:tcPr>
          <w:p w14:paraId="66F30C5A" w14:textId="77777777" w:rsidR="0062504A" w:rsidRPr="00F434A3" w:rsidRDefault="0062504A" w:rsidP="00E90B18">
            <w:pPr>
              <w:ind w:left="112"/>
              <w:jc w:val="center"/>
              <w:rPr>
                <w:b/>
                <w:sz w:val="20"/>
                <w:szCs w:val="20"/>
              </w:rPr>
            </w:pPr>
            <w:r w:rsidRPr="00F434A3">
              <w:rPr>
                <w:b/>
                <w:sz w:val="20"/>
                <w:szCs w:val="20"/>
              </w:rPr>
              <w:t>Dane A</w:t>
            </w:r>
          </w:p>
        </w:tc>
        <w:tc>
          <w:tcPr>
            <w:tcW w:w="2132" w:type="dxa"/>
          </w:tcPr>
          <w:p w14:paraId="152DC80B" w14:textId="77777777" w:rsidR="0062504A" w:rsidRPr="00AB4155" w:rsidRDefault="0062504A" w:rsidP="006D6D07">
            <w:pPr>
              <w:ind w:left="72"/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100% danych A</w:t>
            </w:r>
          </w:p>
        </w:tc>
        <w:tc>
          <w:tcPr>
            <w:tcW w:w="2133" w:type="dxa"/>
          </w:tcPr>
          <w:p w14:paraId="185FFE54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100% danych A</w:t>
            </w:r>
          </w:p>
        </w:tc>
        <w:tc>
          <w:tcPr>
            <w:tcW w:w="2438" w:type="dxa"/>
          </w:tcPr>
          <w:p w14:paraId="35AC9610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100% danych A</w:t>
            </w:r>
          </w:p>
        </w:tc>
      </w:tr>
      <w:tr w:rsidR="0062504A" w:rsidRPr="00AB4155" w14:paraId="47324490" w14:textId="77777777" w:rsidTr="000508B4">
        <w:trPr>
          <w:trHeight w:val="429"/>
        </w:trPr>
        <w:tc>
          <w:tcPr>
            <w:tcW w:w="2133" w:type="dxa"/>
          </w:tcPr>
          <w:p w14:paraId="2969A273" w14:textId="77777777" w:rsidR="0062504A" w:rsidRPr="00F434A3" w:rsidRDefault="0062504A" w:rsidP="00E90B18">
            <w:pPr>
              <w:ind w:left="112"/>
              <w:jc w:val="center"/>
              <w:rPr>
                <w:b/>
                <w:sz w:val="20"/>
                <w:szCs w:val="20"/>
              </w:rPr>
            </w:pPr>
            <w:r w:rsidRPr="00F434A3">
              <w:rPr>
                <w:b/>
                <w:sz w:val="20"/>
                <w:szCs w:val="20"/>
              </w:rPr>
              <w:t>Dane C</w:t>
            </w:r>
          </w:p>
        </w:tc>
        <w:tc>
          <w:tcPr>
            <w:tcW w:w="2132" w:type="dxa"/>
          </w:tcPr>
          <w:p w14:paraId="5489DBFC" w14:textId="77777777" w:rsidR="0062504A" w:rsidRPr="00AB4155" w:rsidRDefault="0062504A" w:rsidP="006D6D07">
            <w:pPr>
              <w:ind w:left="72"/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33 % danych C</w:t>
            </w:r>
          </w:p>
        </w:tc>
        <w:tc>
          <w:tcPr>
            <w:tcW w:w="2133" w:type="dxa"/>
          </w:tcPr>
          <w:p w14:paraId="47C933F4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33 % danych C</w:t>
            </w:r>
          </w:p>
        </w:tc>
        <w:tc>
          <w:tcPr>
            <w:tcW w:w="2438" w:type="dxa"/>
          </w:tcPr>
          <w:p w14:paraId="0CDAF694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33 % danych C</w:t>
            </w:r>
          </w:p>
        </w:tc>
      </w:tr>
      <w:tr w:rsidR="0062504A" w:rsidRPr="00AB4155" w14:paraId="7BD297E8" w14:textId="77777777" w:rsidTr="000508B4">
        <w:trPr>
          <w:trHeight w:val="429"/>
        </w:trPr>
        <w:tc>
          <w:tcPr>
            <w:tcW w:w="2133" w:type="dxa"/>
          </w:tcPr>
          <w:p w14:paraId="6E7D1603" w14:textId="77777777" w:rsidR="0062504A" w:rsidRPr="00F434A3" w:rsidRDefault="0062504A" w:rsidP="00E90B18">
            <w:pPr>
              <w:ind w:left="112"/>
              <w:jc w:val="center"/>
              <w:rPr>
                <w:b/>
                <w:sz w:val="20"/>
                <w:szCs w:val="20"/>
              </w:rPr>
            </w:pPr>
            <w:r w:rsidRPr="00F434A3">
              <w:rPr>
                <w:b/>
                <w:sz w:val="20"/>
                <w:szCs w:val="20"/>
              </w:rPr>
              <w:t>Dane D</w:t>
            </w:r>
          </w:p>
        </w:tc>
        <w:tc>
          <w:tcPr>
            <w:tcW w:w="2132" w:type="dxa"/>
          </w:tcPr>
          <w:p w14:paraId="4FC258CA" w14:textId="77777777" w:rsidR="0062504A" w:rsidRPr="00AB4155" w:rsidRDefault="0062504A" w:rsidP="006D6D07">
            <w:pPr>
              <w:ind w:left="72"/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49% danych D</w:t>
            </w:r>
          </w:p>
        </w:tc>
        <w:tc>
          <w:tcPr>
            <w:tcW w:w="2133" w:type="dxa"/>
          </w:tcPr>
          <w:p w14:paraId="6DD52634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49% danych D</w:t>
            </w:r>
          </w:p>
        </w:tc>
        <w:tc>
          <w:tcPr>
            <w:tcW w:w="2438" w:type="dxa"/>
          </w:tcPr>
          <w:p w14:paraId="25279D84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49% danych D</w:t>
            </w:r>
          </w:p>
        </w:tc>
      </w:tr>
      <w:tr w:rsidR="0062504A" w:rsidRPr="00AB4155" w14:paraId="17BFAAAA" w14:textId="77777777" w:rsidTr="000508B4">
        <w:trPr>
          <w:trHeight w:val="429"/>
        </w:trPr>
        <w:tc>
          <w:tcPr>
            <w:tcW w:w="2133" w:type="dxa"/>
          </w:tcPr>
          <w:p w14:paraId="591AA002" w14:textId="77777777" w:rsidR="0062504A" w:rsidRPr="00F434A3" w:rsidRDefault="0062504A" w:rsidP="00E90B18">
            <w:pPr>
              <w:ind w:left="112"/>
              <w:jc w:val="center"/>
              <w:rPr>
                <w:b/>
                <w:sz w:val="20"/>
                <w:szCs w:val="20"/>
              </w:rPr>
            </w:pPr>
            <w:r w:rsidRPr="00F434A3">
              <w:rPr>
                <w:b/>
                <w:sz w:val="20"/>
                <w:szCs w:val="20"/>
              </w:rPr>
              <w:t>Dane B</w:t>
            </w:r>
          </w:p>
        </w:tc>
        <w:tc>
          <w:tcPr>
            <w:tcW w:w="2132" w:type="dxa"/>
          </w:tcPr>
          <w:p w14:paraId="6D7948F6" w14:textId="77777777" w:rsidR="0062504A" w:rsidRPr="00AB4155" w:rsidRDefault="0062504A" w:rsidP="006D6D07">
            <w:pPr>
              <w:ind w:left="72"/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25 % danych B</w:t>
            </w:r>
          </w:p>
        </w:tc>
        <w:tc>
          <w:tcPr>
            <w:tcW w:w="2133" w:type="dxa"/>
          </w:tcPr>
          <w:p w14:paraId="60F0F635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25 % danych B</w:t>
            </w:r>
          </w:p>
        </w:tc>
        <w:tc>
          <w:tcPr>
            <w:tcW w:w="2438" w:type="dxa"/>
          </w:tcPr>
          <w:p w14:paraId="17223E60" w14:textId="77777777" w:rsidR="0062504A" w:rsidRPr="00AB4155" w:rsidRDefault="0062504A" w:rsidP="006D6D07">
            <w:pPr>
              <w:jc w:val="center"/>
              <w:rPr>
                <w:sz w:val="20"/>
                <w:szCs w:val="20"/>
              </w:rPr>
            </w:pPr>
            <w:r w:rsidRPr="00AB4155">
              <w:rPr>
                <w:sz w:val="20"/>
                <w:szCs w:val="20"/>
              </w:rPr>
              <w:t>25 % danych B</w:t>
            </w:r>
          </w:p>
        </w:tc>
      </w:tr>
    </w:tbl>
    <w:p w14:paraId="2F0301AB" w14:textId="77777777" w:rsidR="0062504A" w:rsidRPr="009D3CBD" w:rsidRDefault="0062504A" w:rsidP="0062504A">
      <w:pPr>
        <w:rPr>
          <w:color w:val="C00000"/>
          <w:sz w:val="20"/>
          <w:szCs w:val="20"/>
        </w:rPr>
      </w:pPr>
    </w:p>
    <w:p w14:paraId="0B2F7017" w14:textId="1E5268D1" w:rsidR="0062504A" w:rsidRPr="00F434A3" w:rsidRDefault="0062504A" w:rsidP="0062504A">
      <w:pPr>
        <w:rPr>
          <w:b/>
          <w:sz w:val="24"/>
          <w:szCs w:val="24"/>
        </w:rPr>
      </w:pPr>
      <w:r w:rsidRPr="00F434A3">
        <w:rPr>
          <w:b/>
          <w:sz w:val="24"/>
          <w:szCs w:val="24"/>
        </w:rPr>
        <w:t>Dane do wyliczenia statusu A:</w:t>
      </w:r>
      <w:r w:rsidR="00F434A3">
        <w:rPr>
          <w:b/>
          <w:sz w:val="24"/>
          <w:szCs w:val="24"/>
        </w:rPr>
        <w:t xml:space="preserve"> </w:t>
      </w:r>
      <w:r w:rsidR="00F434A3">
        <w:rPr>
          <w:b/>
          <w:sz w:val="24"/>
          <w:szCs w:val="24"/>
        </w:rPr>
        <w:tab/>
      </w:r>
      <w:r w:rsidRPr="00F434A3">
        <w:rPr>
          <w:sz w:val="24"/>
          <w:szCs w:val="24"/>
        </w:rPr>
        <w:t>100%</w:t>
      </w:r>
      <w:r w:rsidR="006B7785">
        <w:rPr>
          <w:sz w:val="24"/>
          <w:szCs w:val="24"/>
        </w:rPr>
        <w:t xml:space="preserve"> </w:t>
      </w:r>
      <w:r w:rsidRPr="00F434A3">
        <w:rPr>
          <w:sz w:val="24"/>
          <w:szCs w:val="24"/>
        </w:rPr>
        <w:t>A+49%</w:t>
      </w:r>
      <w:r w:rsidR="006B7785">
        <w:rPr>
          <w:sz w:val="24"/>
          <w:szCs w:val="24"/>
        </w:rPr>
        <w:t xml:space="preserve"> </w:t>
      </w:r>
      <w:r w:rsidRPr="00F434A3">
        <w:rPr>
          <w:sz w:val="24"/>
          <w:szCs w:val="24"/>
        </w:rPr>
        <w:t>D+25% B+33%</w:t>
      </w:r>
      <w:r w:rsidR="006B7785">
        <w:rPr>
          <w:sz w:val="24"/>
          <w:szCs w:val="24"/>
        </w:rPr>
        <w:t xml:space="preserve"> </w:t>
      </w:r>
      <w:r w:rsidRPr="00F434A3">
        <w:rPr>
          <w:sz w:val="24"/>
          <w:szCs w:val="24"/>
        </w:rPr>
        <w:t>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0FEE" w14:textId="4CD9F116" w:rsidR="009B6482" w:rsidRDefault="00AE5BEA">
    <w:pPr>
      <w:pStyle w:val="Stopk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4166997" wp14:editId="51F32206">
          <wp:simplePos x="0" y="0"/>
          <wp:positionH relativeFrom="column">
            <wp:posOffset>5196205</wp:posOffset>
          </wp:positionH>
          <wp:positionV relativeFrom="paragraph">
            <wp:posOffset>-427990</wp:posOffset>
          </wp:positionV>
          <wp:extent cx="889000" cy="371475"/>
          <wp:effectExtent l="0" t="0" r="6350" b="9525"/>
          <wp:wrapTight wrapText="bothSides">
            <wp:wrapPolygon edited="0">
              <wp:start x="0" y="0"/>
              <wp:lineTo x="0" y="21046"/>
              <wp:lineTo x="21291" y="21046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E26">
      <w:rPr>
        <w:noProof/>
      </w:rPr>
      <w:drawing>
        <wp:anchor distT="0" distB="0" distL="114300" distR="114300" simplePos="0" relativeHeight="251661824" behindDoc="1" locked="0" layoutInCell="1" allowOverlap="1" wp14:anchorId="71864CB6" wp14:editId="4E593501">
          <wp:simplePos x="0" y="0"/>
          <wp:positionH relativeFrom="column">
            <wp:posOffset>-4445</wp:posOffset>
          </wp:positionH>
          <wp:positionV relativeFrom="paragraph">
            <wp:posOffset>-542290</wp:posOffset>
          </wp:positionV>
          <wp:extent cx="5115560" cy="714320"/>
          <wp:effectExtent l="0" t="0" r="0" b="0"/>
          <wp:wrapTight wrapText="bothSides">
            <wp:wrapPolygon edited="0">
              <wp:start x="0" y="0"/>
              <wp:lineTo x="0" y="20754"/>
              <wp:lineTo x="21477" y="20754"/>
              <wp:lineTo x="2147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5560" cy="71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789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BF317C" w14:textId="177AE4B2" w:rsidR="00180016" w:rsidRDefault="0018001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7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7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5D1EF" w14:textId="77777777" w:rsidR="00180016" w:rsidRDefault="00180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CD6A" w14:textId="77777777" w:rsidR="00322613" w:rsidRDefault="00322613" w:rsidP="00073071">
      <w:r>
        <w:separator/>
      </w:r>
    </w:p>
  </w:footnote>
  <w:footnote w:type="continuationSeparator" w:id="0">
    <w:p w14:paraId="35301C46" w14:textId="77777777" w:rsidR="00322613" w:rsidRDefault="00322613" w:rsidP="0007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26D1" w14:textId="0334832A" w:rsidR="009B6482" w:rsidRDefault="009B6482">
    <w:pPr>
      <w:pStyle w:val="Nagwek"/>
    </w:pPr>
    <w:r w:rsidRPr="001E1D08">
      <w:rPr>
        <w:noProof/>
      </w:rPr>
      <w:drawing>
        <wp:anchor distT="0" distB="0" distL="114300" distR="114300" simplePos="0" relativeHeight="251655680" behindDoc="0" locked="0" layoutInCell="0" allowOverlap="1" wp14:anchorId="63F69DA3" wp14:editId="6D31ACE4">
          <wp:simplePos x="0" y="0"/>
          <wp:positionH relativeFrom="margin">
            <wp:posOffset>-295275</wp:posOffset>
          </wp:positionH>
          <wp:positionV relativeFrom="topMargin">
            <wp:posOffset>144145</wp:posOffset>
          </wp:positionV>
          <wp:extent cx="6553200" cy="619125"/>
          <wp:effectExtent l="0" t="0" r="0" b="9525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2ECC1E" w14:textId="77777777" w:rsidR="009B6482" w:rsidRDefault="009B6482" w:rsidP="009B6482">
    <w:pPr>
      <w:tabs>
        <w:tab w:val="center" w:pos="4536"/>
        <w:tab w:val="right" w:pos="9072"/>
      </w:tabs>
      <w:jc w:val="center"/>
      <w:rPr>
        <w:rFonts w:ascii="Arial" w:eastAsia="Times New Roman" w:hAnsi="Arial"/>
        <w:sz w:val="20"/>
        <w:szCs w:val="20"/>
        <w:lang w:eastAsia="pl-PL"/>
      </w:rPr>
    </w:pPr>
  </w:p>
  <w:p w14:paraId="743E48AC" w14:textId="0D0B3D1F" w:rsidR="009B6482" w:rsidRDefault="009B6482" w:rsidP="009B6482">
    <w:pPr>
      <w:tabs>
        <w:tab w:val="center" w:pos="4536"/>
        <w:tab w:val="right" w:pos="9072"/>
      </w:tabs>
      <w:jc w:val="center"/>
    </w:pPr>
    <w:r w:rsidRPr="00A56B2F">
      <w:rPr>
        <w:rFonts w:ascii="Arial" w:eastAsia="Times New Roman" w:hAnsi="Arial"/>
        <w:sz w:val="20"/>
        <w:szCs w:val="20"/>
        <w:lang w:eastAsia="pl-P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737C3E"/>
    <w:multiLevelType w:val="hybridMultilevel"/>
    <w:tmpl w:val="24F8A3FC"/>
    <w:lvl w:ilvl="0" w:tplc="8C007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574">
    <w:abstractNumId w:val="4"/>
  </w:num>
  <w:num w:numId="2" w16cid:durableId="1669476669">
    <w:abstractNumId w:val="0"/>
  </w:num>
  <w:num w:numId="3" w16cid:durableId="2076470802">
    <w:abstractNumId w:val="1"/>
  </w:num>
  <w:num w:numId="4" w16cid:durableId="426078812">
    <w:abstractNumId w:val="3"/>
  </w:num>
  <w:num w:numId="5" w16cid:durableId="1447308525">
    <w:abstractNumId w:val="2"/>
  </w:num>
  <w:num w:numId="6" w16cid:durableId="12417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1"/>
    <w:rsid w:val="00057CDC"/>
    <w:rsid w:val="00064BA7"/>
    <w:rsid w:val="00073071"/>
    <w:rsid w:val="00093DAA"/>
    <w:rsid w:val="000A6789"/>
    <w:rsid w:val="00112033"/>
    <w:rsid w:val="0012603B"/>
    <w:rsid w:val="0015667B"/>
    <w:rsid w:val="00180016"/>
    <w:rsid w:val="001A3AF3"/>
    <w:rsid w:val="00217331"/>
    <w:rsid w:val="00223F04"/>
    <w:rsid w:val="002277F9"/>
    <w:rsid w:val="00233378"/>
    <w:rsid w:val="002D6791"/>
    <w:rsid w:val="00322613"/>
    <w:rsid w:val="0036502F"/>
    <w:rsid w:val="003866D5"/>
    <w:rsid w:val="00496ED2"/>
    <w:rsid w:val="004D07C1"/>
    <w:rsid w:val="004E0EFC"/>
    <w:rsid w:val="004F04B2"/>
    <w:rsid w:val="00550106"/>
    <w:rsid w:val="005A7970"/>
    <w:rsid w:val="005C6B63"/>
    <w:rsid w:val="0062504A"/>
    <w:rsid w:val="006A5CAE"/>
    <w:rsid w:val="006B5193"/>
    <w:rsid w:val="006B7785"/>
    <w:rsid w:val="00722D42"/>
    <w:rsid w:val="0076081E"/>
    <w:rsid w:val="00771733"/>
    <w:rsid w:val="00862DF6"/>
    <w:rsid w:val="008A11EA"/>
    <w:rsid w:val="00931B6C"/>
    <w:rsid w:val="00952595"/>
    <w:rsid w:val="00994017"/>
    <w:rsid w:val="009B59E2"/>
    <w:rsid w:val="009B6482"/>
    <w:rsid w:val="00A057EB"/>
    <w:rsid w:val="00A27125"/>
    <w:rsid w:val="00A27D26"/>
    <w:rsid w:val="00A57AF1"/>
    <w:rsid w:val="00AE5BEA"/>
    <w:rsid w:val="00C358A0"/>
    <w:rsid w:val="00C6110B"/>
    <w:rsid w:val="00DA30FA"/>
    <w:rsid w:val="00DC04DF"/>
    <w:rsid w:val="00E72797"/>
    <w:rsid w:val="00ED3729"/>
    <w:rsid w:val="00EE6EB3"/>
    <w:rsid w:val="00EF68F6"/>
    <w:rsid w:val="00F0375B"/>
    <w:rsid w:val="00F434A3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E73"/>
  <w15:docId w15:val="{ABB454B0-AEDA-456C-A0EE-5577C95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0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73071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071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07307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7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27D26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D2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7D2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D2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A27D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7D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7D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27D26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80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016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02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5C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CA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46F2-0C3F-4B23-BB17-0BCBFE1B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Alechniewicz-Baczewska</dc:creator>
  <cp:keywords/>
  <dc:description/>
  <cp:lastModifiedBy>Małgorzata Mach-Otterska</cp:lastModifiedBy>
  <cp:revision>2</cp:revision>
  <dcterms:created xsi:type="dcterms:W3CDTF">2023-01-02T14:27:00Z</dcterms:created>
  <dcterms:modified xsi:type="dcterms:W3CDTF">2023-01-02T14:27:00Z</dcterms:modified>
</cp:coreProperties>
</file>